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F055D" w14:textId="0FC54A8B" w:rsidR="00234EB4" w:rsidRPr="00BD369A" w:rsidRDefault="00C512EB" w:rsidP="006A6341">
      <w:pPr>
        <w:spacing w:after="3" w:line="259" w:lineRule="auto"/>
        <w:rPr>
          <w:rFonts w:ascii="Arial" w:hAnsi="Arial" w:cs="Arial"/>
          <w:sz w:val="22"/>
        </w:rPr>
      </w:pPr>
      <w:r w:rsidRPr="00DB6A02">
        <w:rPr>
          <w:noProof/>
        </w:rPr>
        <w:drawing>
          <wp:anchor distT="0" distB="0" distL="114300" distR="114300" simplePos="0" relativeHeight="251659264" behindDoc="1" locked="0" layoutInCell="1" allowOverlap="1" wp14:anchorId="1EC982DA" wp14:editId="2CDF888D">
            <wp:simplePos x="0" y="0"/>
            <wp:positionH relativeFrom="page">
              <wp:posOffset>80645</wp:posOffset>
            </wp:positionH>
            <wp:positionV relativeFrom="page">
              <wp:posOffset>-414655</wp:posOffset>
            </wp:positionV>
            <wp:extent cx="4676400" cy="3258000"/>
            <wp:effectExtent l="0" t="0" r="0" b="0"/>
            <wp:wrapNone/>
            <wp:docPr id="7" name="Afbeelding 7" descr="Afbeelding met ontwerp&#10;&#10;Door AI gegenereerde inhoud is mogelijk onjuist.">
              <a:extLst xmlns:a="http://schemas.openxmlformats.org/drawingml/2006/main">
                <a:ext uri="{FF2B5EF4-FFF2-40B4-BE49-F238E27FC236}">
                  <a16:creationId xmlns:a16="http://schemas.microsoft.com/office/drawing/2014/main" id="{36AED0EF-3EA7-4F38-8907-C0625E76C4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ontwerp&#10;&#10;Door AI gegenereerde inhoud is mogelijk onjuist."/>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4676400" cy="3258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C199A" w:rsidRPr="00BD369A">
        <w:rPr>
          <w:rFonts w:ascii="Arial" w:eastAsia="Calibri" w:hAnsi="Arial" w:cs="Arial"/>
          <w:sz w:val="22"/>
        </w:rPr>
        <w:t xml:space="preserve"> </w:t>
      </w:r>
    </w:p>
    <w:p w14:paraId="1E6D9F32"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6E8115E8"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69324FD4"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4A2D5D3E"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495EFC93"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5C0C6034"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61D38BB2"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0BA31F95"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r w:rsidRPr="00BD369A">
        <w:rPr>
          <w:rFonts w:ascii="Arial" w:eastAsia="Calibri" w:hAnsi="Arial" w:cs="Arial"/>
          <w:sz w:val="22"/>
        </w:rPr>
        <w:tab/>
        <w:t xml:space="preserve"> </w:t>
      </w:r>
    </w:p>
    <w:p w14:paraId="0BFF4A89"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r w:rsidRPr="00BD369A">
        <w:rPr>
          <w:rFonts w:ascii="Arial" w:eastAsia="Calibri" w:hAnsi="Arial" w:cs="Arial"/>
          <w:sz w:val="22"/>
        </w:rPr>
        <w:tab/>
        <w:t xml:space="preserve"> </w:t>
      </w:r>
    </w:p>
    <w:p w14:paraId="5BDB0E1C"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r w:rsidRPr="00BD369A">
        <w:rPr>
          <w:rFonts w:ascii="Arial" w:eastAsia="Calibri" w:hAnsi="Arial" w:cs="Arial"/>
          <w:sz w:val="22"/>
        </w:rPr>
        <w:tab/>
        <w:t xml:space="preserve"> </w:t>
      </w:r>
    </w:p>
    <w:p w14:paraId="7DB925AE"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r w:rsidRPr="00BD369A">
        <w:rPr>
          <w:rFonts w:ascii="Arial" w:eastAsia="Calibri" w:hAnsi="Arial" w:cs="Arial"/>
          <w:sz w:val="22"/>
        </w:rPr>
        <w:tab/>
        <w:t xml:space="preserve"> </w:t>
      </w:r>
    </w:p>
    <w:p w14:paraId="42E7786D"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r w:rsidRPr="00BD369A">
        <w:rPr>
          <w:rFonts w:ascii="Arial" w:eastAsia="Calibri" w:hAnsi="Arial" w:cs="Arial"/>
          <w:sz w:val="22"/>
        </w:rPr>
        <w:tab/>
        <w:t xml:space="preserve"> </w:t>
      </w:r>
    </w:p>
    <w:p w14:paraId="4503BCF2"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r w:rsidRPr="00BD369A">
        <w:rPr>
          <w:rFonts w:ascii="Arial" w:eastAsia="Calibri" w:hAnsi="Arial" w:cs="Arial"/>
          <w:sz w:val="22"/>
        </w:rPr>
        <w:tab/>
        <w:t xml:space="preserve"> </w:t>
      </w:r>
    </w:p>
    <w:p w14:paraId="3B747777" w14:textId="77777777" w:rsidR="00234EB4" w:rsidRPr="00BD369A" w:rsidRDefault="002C199A" w:rsidP="006A6341">
      <w:pPr>
        <w:spacing w:after="95" w:line="259" w:lineRule="auto"/>
        <w:rPr>
          <w:rFonts w:ascii="Arial" w:hAnsi="Arial" w:cs="Arial"/>
          <w:sz w:val="22"/>
        </w:rPr>
      </w:pPr>
      <w:r w:rsidRPr="00BD369A">
        <w:rPr>
          <w:rFonts w:ascii="Arial" w:eastAsia="Calibri" w:hAnsi="Arial" w:cs="Arial"/>
          <w:sz w:val="22"/>
        </w:rPr>
        <w:t xml:space="preserve"> </w:t>
      </w:r>
    </w:p>
    <w:p w14:paraId="55E881B9" w14:textId="77777777" w:rsidR="00ED6427" w:rsidRPr="002A2E5C" w:rsidRDefault="00ED6427" w:rsidP="00ED6427">
      <w:pPr>
        <w:spacing w:after="0" w:line="264" w:lineRule="auto"/>
        <w:rPr>
          <w:rFonts w:ascii="Arial Narrow" w:eastAsia="Arial" w:hAnsi="Arial Narrow" w:cs="Arial"/>
          <w:b/>
          <w:caps/>
          <w:sz w:val="48"/>
          <w:szCs w:val="40"/>
        </w:rPr>
      </w:pPr>
    </w:p>
    <w:tbl>
      <w:tblPr>
        <w:tblStyle w:val="TableGrid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174"/>
      </w:tblGrid>
      <w:tr w:rsidR="00ED6427" w:rsidRPr="002A2E5C" w14:paraId="404EA746" w14:textId="77777777" w:rsidTr="00496A87">
        <w:trPr>
          <w:trHeight w:val="5499"/>
        </w:trPr>
        <w:tc>
          <w:tcPr>
            <w:tcW w:w="9174" w:type="dxa"/>
          </w:tcPr>
          <w:p w14:paraId="6B7C05C5" w14:textId="77777777" w:rsidR="00ED6427" w:rsidRPr="002A2E5C" w:rsidRDefault="00ED6427" w:rsidP="00496A87">
            <w:pPr>
              <w:spacing w:after="0" w:line="264" w:lineRule="auto"/>
              <w:rPr>
                <w:rFonts w:ascii="Arial" w:eastAsia="Arial" w:hAnsi="Arial" w:cs="Arial"/>
                <w:caps/>
                <w:color w:val="E50056"/>
                <w:sz w:val="40"/>
                <w:szCs w:val="40"/>
              </w:rPr>
            </w:pPr>
            <w:r w:rsidRPr="002A2E5C">
              <w:rPr>
                <w:rFonts w:ascii="Arial Narrow" w:eastAsia="Arial" w:hAnsi="Arial Narrow" w:cs="Arial"/>
                <w:b/>
                <w:caps/>
                <w:sz w:val="48"/>
                <w:szCs w:val="40"/>
              </w:rPr>
              <w:t>(</w:t>
            </w:r>
            <w:r w:rsidRPr="002A2E5C">
              <w:rPr>
                <w:rFonts w:ascii="Arial Narrow" w:eastAsia="Arial" w:hAnsi="Arial Narrow" w:cs="Arial"/>
                <w:b/>
                <w:caps/>
                <w:sz w:val="48"/>
                <w:szCs w:val="40"/>
                <w:highlight w:val="yellow"/>
              </w:rPr>
              <w:t>Concept</w:t>
            </w:r>
            <w:r w:rsidRPr="002A2E5C">
              <w:rPr>
                <w:rFonts w:ascii="Arial Narrow" w:eastAsia="Arial" w:hAnsi="Arial Narrow" w:cs="Arial"/>
                <w:b/>
                <w:caps/>
                <w:sz w:val="48"/>
                <w:szCs w:val="40"/>
              </w:rPr>
              <w:t>)</w:t>
            </w:r>
            <w:r>
              <w:rPr>
                <w:rFonts w:ascii="Arial Narrow" w:eastAsia="Arial" w:hAnsi="Arial Narrow" w:cs="Arial"/>
                <w:b/>
                <w:caps/>
                <w:sz w:val="48"/>
                <w:szCs w:val="40"/>
              </w:rPr>
              <w:t>RAAMOVEREENKOMST</w:t>
            </w:r>
          </w:p>
          <w:p w14:paraId="0FF65460" w14:textId="77777777" w:rsidR="00ED6427" w:rsidRPr="00DF0E83" w:rsidRDefault="00ED6427" w:rsidP="00496A87">
            <w:pPr>
              <w:spacing w:after="28" w:line="259" w:lineRule="auto"/>
              <w:rPr>
                <w:rFonts w:ascii="Arial" w:eastAsia="Arial" w:hAnsi="Arial" w:cs="Arial"/>
                <w:i/>
                <w:iCs/>
                <w:sz w:val="32"/>
                <w:szCs w:val="32"/>
              </w:rPr>
            </w:pPr>
            <w:r w:rsidRPr="00DF0E83">
              <w:rPr>
                <w:rFonts w:ascii="Arial" w:eastAsia="Arial" w:hAnsi="Arial" w:cs="Arial"/>
                <w:i/>
                <w:iCs/>
                <w:sz w:val="32"/>
                <w:szCs w:val="32"/>
              </w:rPr>
              <w:t>Met betrekking tot het leveren van Brokerdiensten</w:t>
            </w:r>
          </w:p>
          <w:p w14:paraId="780F9973" w14:textId="77777777" w:rsidR="00ED6427" w:rsidRPr="00DF0E83" w:rsidRDefault="00ED6427" w:rsidP="00496A87">
            <w:pPr>
              <w:spacing w:after="0" w:line="264" w:lineRule="auto"/>
              <w:rPr>
                <w:rFonts w:ascii="Arial" w:eastAsia="Arial" w:hAnsi="Arial" w:cs="Arial"/>
                <w:i/>
                <w:iCs/>
                <w:sz w:val="32"/>
                <w:szCs w:val="32"/>
              </w:rPr>
            </w:pPr>
            <w:r w:rsidRPr="00DF0E83">
              <w:rPr>
                <w:rFonts w:ascii="Arial" w:eastAsia="Arial" w:hAnsi="Arial" w:cs="Arial"/>
                <w:i/>
                <w:iCs/>
                <w:sz w:val="32"/>
                <w:szCs w:val="32"/>
              </w:rPr>
              <w:t>ten behoeve van de inhuur van ICT- specialisten</w:t>
            </w:r>
          </w:p>
          <w:p w14:paraId="097EC1EC" w14:textId="77777777" w:rsidR="00ED6427" w:rsidRDefault="00ED6427" w:rsidP="00496A87">
            <w:pPr>
              <w:spacing w:after="0" w:line="264" w:lineRule="auto"/>
              <w:rPr>
                <w:rFonts w:ascii="Arial" w:eastAsia="Arial" w:hAnsi="Arial" w:cs="Arial"/>
                <w:sz w:val="36"/>
                <w:szCs w:val="32"/>
              </w:rPr>
            </w:pPr>
          </w:p>
          <w:p w14:paraId="5EE23900" w14:textId="77777777" w:rsidR="00ED6427" w:rsidRPr="002A2E5C" w:rsidRDefault="00ED6427" w:rsidP="00496A87">
            <w:pPr>
              <w:spacing w:after="0" w:line="264" w:lineRule="auto"/>
              <w:rPr>
                <w:rFonts w:ascii="Arial" w:eastAsia="Arial" w:hAnsi="Arial" w:cs="Arial"/>
                <w:sz w:val="36"/>
                <w:szCs w:val="32"/>
              </w:rPr>
            </w:pPr>
            <w:r w:rsidRPr="002A2E5C">
              <w:rPr>
                <w:rFonts w:ascii="Arial" w:eastAsia="Arial" w:hAnsi="Arial" w:cs="Arial"/>
                <w:sz w:val="36"/>
                <w:szCs w:val="32"/>
              </w:rPr>
              <w:t xml:space="preserve">tussen </w:t>
            </w:r>
          </w:p>
          <w:p w14:paraId="27B18CAB" w14:textId="77777777" w:rsidR="00ED6427" w:rsidRPr="002A2E5C" w:rsidRDefault="00ED6427" w:rsidP="00496A87">
            <w:pPr>
              <w:spacing w:after="0" w:line="264" w:lineRule="auto"/>
              <w:rPr>
                <w:rFonts w:ascii="Arial" w:eastAsia="Arial" w:hAnsi="Arial" w:cs="Arial"/>
                <w:sz w:val="36"/>
                <w:szCs w:val="32"/>
              </w:rPr>
            </w:pPr>
            <w:r w:rsidRPr="002A2E5C">
              <w:rPr>
                <w:rFonts w:ascii="Arial" w:eastAsia="Arial" w:hAnsi="Arial" w:cs="Arial"/>
                <w:sz w:val="36"/>
                <w:szCs w:val="32"/>
              </w:rPr>
              <w:t xml:space="preserve"> </w:t>
            </w:r>
          </w:p>
          <w:p w14:paraId="616E4387" w14:textId="77777777" w:rsidR="00ED6427" w:rsidRPr="002A2E5C" w:rsidRDefault="00ED6427" w:rsidP="00496A87">
            <w:pPr>
              <w:spacing w:after="0" w:line="264" w:lineRule="auto"/>
              <w:rPr>
                <w:rFonts w:ascii="Arial" w:eastAsia="Arial" w:hAnsi="Arial" w:cs="Arial"/>
                <w:sz w:val="36"/>
                <w:szCs w:val="32"/>
              </w:rPr>
            </w:pPr>
            <w:r w:rsidRPr="002A2E5C">
              <w:rPr>
                <w:rFonts w:ascii="Arial" w:eastAsia="Arial" w:hAnsi="Arial" w:cs="Arial"/>
                <w:sz w:val="36"/>
                <w:szCs w:val="32"/>
              </w:rPr>
              <w:t xml:space="preserve">Stichting Hogeschool van Arnhem en Nijmegen </w:t>
            </w:r>
          </w:p>
          <w:p w14:paraId="5E216FDA" w14:textId="77777777" w:rsidR="00ED6427" w:rsidRPr="002A2E5C" w:rsidRDefault="00ED6427" w:rsidP="00496A87">
            <w:pPr>
              <w:spacing w:after="0" w:line="264" w:lineRule="auto"/>
              <w:rPr>
                <w:rFonts w:ascii="Arial" w:eastAsia="Arial" w:hAnsi="Arial" w:cs="Arial"/>
                <w:sz w:val="36"/>
                <w:szCs w:val="32"/>
              </w:rPr>
            </w:pPr>
            <w:r w:rsidRPr="002A2E5C">
              <w:rPr>
                <w:rFonts w:ascii="Arial" w:eastAsia="Arial" w:hAnsi="Arial" w:cs="Arial"/>
                <w:sz w:val="36"/>
                <w:szCs w:val="32"/>
              </w:rPr>
              <w:t xml:space="preserve">  </w:t>
            </w:r>
          </w:p>
          <w:p w14:paraId="43CCE7EB" w14:textId="77777777" w:rsidR="00ED6427" w:rsidRPr="002A2E5C" w:rsidRDefault="00ED6427" w:rsidP="00496A87">
            <w:pPr>
              <w:spacing w:after="0" w:line="264" w:lineRule="auto"/>
              <w:rPr>
                <w:rFonts w:ascii="Arial" w:eastAsia="Arial" w:hAnsi="Arial" w:cs="Arial"/>
                <w:sz w:val="36"/>
                <w:szCs w:val="32"/>
              </w:rPr>
            </w:pPr>
            <w:r w:rsidRPr="002A2E5C">
              <w:rPr>
                <w:rFonts w:ascii="Arial" w:eastAsia="Arial" w:hAnsi="Arial" w:cs="Arial"/>
                <w:sz w:val="36"/>
                <w:szCs w:val="32"/>
              </w:rPr>
              <w:t xml:space="preserve">en </w:t>
            </w:r>
          </w:p>
          <w:p w14:paraId="26EA0787" w14:textId="77777777" w:rsidR="00ED6427" w:rsidRPr="002A2E5C" w:rsidRDefault="00ED6427" w:rsidP="00496A87">
            <w:pPr>
              <w:spacing w:after="0" w:line="264" w:lineRule="auto"/>
              <w:rPr>
                <w:rFonts w:ascii="Arial" w:eastAsia="Arial" w:hAnsi="Arial" w:cs="Arial"/>
                <w:sz w:val="36"/>
                <w:szCs w:val="32"/>
              </w:rPr>
            </w:pPr>
            <w:r w:rsidRPr="002A2E5C">
              <w:rPr>
                <w:rFonts w:ascii="Arial" w:eastAsia="Arial" w:hAnsi="Arial" w:cs="Arial"/>
                <w:sz w:val="36"/>
                <w:szCs w:val="32"/>
              </w:rPr>
              <w:t xml:space="preserve">  </w:t>
            </w:r>
          </w:p>
          <w:p w14:paraId="7B2F81C2" w14:textId="77777777" w:rsidR="00ED6427" w:rsidRPr="002A2E5C" w:rsidRDefault="00ED6427" w:rsidP="00496A87">
            <w:pPr>
              <w:spacing w:after="0" w:line="264" w:lineRule="auto"/>
              <w:rPr>
                <w:rFonts w:ascii="Arial" w:eastAsia="Arial" w:hAnsi="Arial" w:cs="Arial"/>
                <w:b/>
                <w:sz w:val="28"/>
                <w:szCs w:val="28"/>
              </w:rPr>
            </w:pPr>
            <w:r w:rsidRPr="002A2E5C">
              <w:rPr>
                <w:rFonts w:ascii="Arial" w:eastAsia="Arial" w:hAnsi="Arial" w:cs="Arial"/>
                <w:sz w:val="36"/>
                <w:szCs w:val="32"/>
                <w:highlight w:val="yellow"/>
              </w:rPr>
              <w:t>&lt;Opdrachtnemer&gt;</w:t>
            </w:r>
          </w:p>
          <w:p w14:paraId="6891E6C3" w14:textId="77777777" w:rsidR="00ED6427" w:rsidRPr="002A2E5C" w:rsidRDefault="00ED6427" w:rsidP="00496A87">
            <w:pPr>
              <w:spacing w:after="0" w:line="264" w:lineRule="auto"/>
              <w:rPr>
                <w:rFonts w:ascii="Arial" w:eastAsia="Arial" w:hAnsi="Arial" w:cs="Arial"/>
                <w:sz w:val="36"/>
                <w:szCs w:val="32"/>
              </w:rPr>
            </w:pPr>
          </w:p>
        </w:tc>
      </w:tr>
    </w:tbl>
    <w:p w14:paraId="3C1A73EB" w14:textId="77191A34" w:rsidR="00ED6427" w:rsidRDefault="00ED6427" w:rsidP="006A6341">
      <w:pPr>
        <w:spacing w:after="171" w:line="259" w:lineRule="auto"/>
        <w:jc w:val="center"/>
        <w:rPr>
          <w:rFonts w:ascii="Arial" w:eastAsia="Times New Roman" w:hAnsi="Arial" w:cs="Arial"/>
          <w:b/>
          <w:bCs/>
          <w:color w:val="auto"/>
          <w:kern w:val="28"/>
          <w:sz w:val="22"/>
        </w:rPr>
      </w:pPr>
    </w:p>
    <w:p w14:paraId="42D10E3D" w14:textId="77777777" w:rsidR="001F2DA8" w:rsidRPr="00220FFF" w:rsidRDefault="00ED6427">
      <w:pPr>
        <w:spacing w:after="160" w:line="259" w:lineRule="auto"/>
        <w:rPr>
          <w:rFonts w:ascii="Arial" w:eastAsia="Times New Roman" w:hAnsi="Arial" w:cs="Arial"/>
          <w:color w:val="auto"/>
          <w:kern w:val="28"/>
          <w:sz w:val="24"/>
          <w:szCs w:val="24"/>
        </w:rPr>
      </w:pPr>
      <w:r w:rsidRPr="00220FFF">
        <w:rPr>
          <w:rFonts w:ascii="Arial" w:eastAsia="Times New Roman" w:hAnsi="Arial" w:cs="Arial"/>
          <w:color w:val="auto"/>
          <w:kern w:val="28"/>
          <w:sz w:val="24"/>
          <w:szCs w:val="24"/>
        </w:rPr>
        <w:t>Status</w:t>
      </w:r>
      <w:r w:rsidR="001F2DA8" w:rsidRPr="00220FFF">
        <w:rPr>
          <w:rFonts w:ascii="Arial" w:eastAsia="Times New Roman" w:hAnsi="Arial" w:cs="Arial"/>
          <w:color w:val="auto"/>
          <w:kern w:val="28"/>
          <w:sz w:val="24"/>
          <w:szCs w:val="24"/>
        </w:rPr>
        <w:t>: V1.0</w:t>
      </w:r>
    </w:p>
    <w:p w14:paraId="190F300F" w14:textId="23CDDB38" w:rsidR="00ED6427" w:rsidRDefault="001F2DA8">
      <w:pPr>
        <w:spacing w:after="160" w:line="259" w:lineRule="auto"/>
        <w:rPr>
          <w:rFonts w:ascii="Arial" w:eastAsia="Times New Roman" w:hAnsi="Arial" w:cs="Arial"/>
          <w:b/>
          <w:bCs/>
          <w:color w:val="auto"/>
          <w:kern w:val="28"/>
          <w:sz w:val="22"/>
        </w:rPr>
      </w:pPr>
      <w:r w:rsidRPr="00220FFF">
        <w:rPr>
          <w:rFonts w:ascii="Arial" w:eastAsia="Times New Roman" w:hAnsi="Arial" w:cs="Arial"/>
          <w:color w:val="auto"/>
          <w:kern w:val="28"/>
          <w:sz w:val="24"/>
          <w:szCs w:val="24"/>
        </w:rPr>
        <w:t>Contractnummer</w:t>
      </w:r>
      <w:r>
        <w:rPr>
          <w:rFonts w:ascii="Arial" w:eastAsia="Times New Roman" w:hAnsi="Arial" w:cs="Arial"/>
          <w:b/>
          <w:bCs/>
          <w:color w:val="auto"/>
          <w:kern w:val="28"/>
          <w:sz w:val="22"/>
        </w:rPr>
        <w:t xml:space="preserve">: </w:t>
      </w:r>
      <w:r w:rsidR="00220FFF" w:rsidRPr="002A2E5C">
        <w:rPr>
          <w:rFonts w:ascii="Arial" w:eastAsia="Arial" w:hAnsi="Arial" w:cs="Arial"/>
          <w:sz w:val="24"/>
          <w:szCs w:val="24"/>
          <w:highlight w:val="yellow"/>
        </w:rPr>
        <w:t>&lt;invullen&gt;</w:t>
      </w:r>
      <w:r w:rsidR="00ED6427">
        <w:rPr>
          <w:rFonts w:ascii="Arial" w:eastAsia="Times New Roman" w:hAnsi="Arial" w:cs="Arial"/>
          <w:b/>
          <w:bCs/>
          <w:color w:val="auto"/>
          <w:kern w:val="28"/>
          <w:sz w:val="22"/>
        </w:rPr>
        <w:br w:type="page"/>
      </w:r>
    </w:p>
    <w:p w14:paraId="4A429348" w14:textId="77777777" w:rsidR="00234EB4" w:rsidRPr="00BD369A" w:rsidRDefault="00234EB4" w:rsidP="006A6341">
      <w:pPr>
        <w:spacing w:after="171" w:line="259" w:lineRule="auto"/>
        <w:jc w:val="center"/>
        <w:rPr>
          <w:rFonts w:ascii="Arial" w:hAnsi="Arial" w:cs="Arial"/>
          <w:b/>
          <w:bCs/>
          <w:sz w:val="22"/>
        </w:rPr>
      </w:pPr>
    </w:p>
    <w:p w14:paraId="377EF266" w14:textId="22B31CDB" w:rsidR="00234EB4" w:rsidRPr="00BD369A" w:rsidRDefault="008E6770" w:rsidP="006A6341">
      <w:pPr>
        <w:spacing w:after="80" w:line="259" w:lineRule="auto"/>
        <w:rPr>
          <w:rFonts w:ascii="Arial" w:hAnsi="Arial" w:cs="Arial"/>
          <w:sz w:val="22"/>
        </w:rPr>
      </w:pPr>
      <w:r>
        <w:rPr>
          <w:rFonts w:ascii="Arial" w:eastAsia="Calibri" w:hAnsi="Arial" w:cs="Arial"/>
          <w:sz w:val="22"/>
        </w:rPr>
        <w:t xml:space="preserve"> </w:t>
      </w:r>
      <w:r w:rsidR="002C199A" w:rsidRPr="00BD369A">
        <w:rPr>
          <w:rFonts w:ascii="Arial" w:eastAsia="Calibri" w:hAnsi="Arial" w:cs="Arial"/>
          <w:sz w:val="22"/>
        </w:rPr>
        <w:tab/>
        <w:t xml:space="preserve"> </w:t>
      </w:r>
    </w:p>
    <w:p w14:paraId="1C26161D"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7C2B0EF4" w14:textId="77777777" w:rsidR="00234EB4" w:rsidRPr="00BD369A" w:rsidRDefault="002C199A" w:rsidP="006A6341">
      <w:pPr>
        <w:spacing w:after="1" w:line="259" w:lineRule="auto"/>
        <w:rPr>
          <w:rFonts w:ascii="Arial" w:hAnsi="Arial" w:cs="Arial"/>
          <w:sz w:val="22"/>
        </w:rPr>
      </w:pPr>
      <w:r w:rsidRPr="00BD369A">
        <w:rPr>
          <w:rFonts w:ascii="Arial" w:hAnsi="Arial" w:cs="Arial"/>
          <w:b/>
          <w:sz w:val="22"/>
        </w:rPr>
        <w:t>De ondergetekenden:</w:t>
      </w:r>
      <w:r w:rsidRPr="00BD369A">
        <w:rPr>
          <w:rFonts w:ascii="Arial" w:hAnsi="Arial" w:cs="Arial"/>
          <w:sz w:val="22"/>
        </w:rPr>
        <w:t xml:space="preserve"> </w:t>
      </w:r>
    </w:p>
    <w:p w14:paraId="1AE99E3B"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0F67ED04" w14:textId="752ADC7B" w:rsidR="00BD369A" w:rsidRPr="00BD369A" w:rsidRDefault="00BD369A" w:rsidP="006A6341">
      <w:pPr>
        <w:numPr>
          <w:ilvl w:val="0"/>
          <w:numId w:val="5"/>
        </w:numPr>
        <w:spacing w:after="0" w:line="276" w:lineRule="auto"/>
        <w:ind w:left="0" w:hanging="357"/>
        <w:rPr>
          <w:rFonts w:ascii="Arial" w:hAnsi="Arial" w:cs="Arial"/>
          <w:sz w:val="22"/>
        </w:rPr>
      </w:pPr>
      <w:r w:rsidRPr="00BD369A">
        <w:rPr>
          <w:rFonts w:ascii="Arial" w:hAnsi="Arial" w:cs="Arial"/>
          <w:sz w:val="22"/>
        </w:rPr>
        <w:t>De stichting Hogeschool van Arnhem en Nijmegen, gevestigd en kantoorhoudende te Arnhem aan de Ruitenberglaan 31, hierbij rechtsgeldig vertegenwoordigd door [</w:t>
      </w:r>
      <w:r w:rsidRPr="00BD369A">
        <w:rPr>
          <w:rFonts w:ascii="Arial" w:hAnsi="Arial" w:cs="Arial"/>
          <w:sz w:val="22"/>
          <w:highlight w:val="yellow"/>
        </w:rPr>
        <w:t>bestuurder</w:t>
      </w:r>
      <w:r w:rsidRPr="00BD369A">
        <w:rPr>
          <w:rFonts w:ascii="Arial" w:hAnsi="Arial" w:cs="Arial"/>
          <w:sz w:val="22"/>
        </w:rPr>
        <w:t>], [</w:t>
      </w:r>
      <w:r w:rsidRPr="00BD369A">
        <w:rPr>
          <w:rFonts w:ascii="Arial" w:hAnsi="Arial" w:cs="Arial"/>
          <w:sz w:val="22"/>
          <w:highlight w:val="yellow"/>
        </w:rPr>
        <w:t>functie</w:t>
      </w:r>
      <w:r w:rsidRPr="00BD369A">
        <w:rPr>
          <w:rFonts w:ascii="Arial" w:hAnsi="Arial" w:cs="Arial"/>
          <w:sz w:val="22"/>
        </w:rPr>
        <w:t>], hierna te noemen “Opdrachtgever</w:t>
      </w:r>
      <w:r w:rsidR="00DE1722">
        <w:rPr>
          <w:rFonts w:ascii="Arial" w:hAnsi="Arial" w:cs="Arial"/>
          <w:sz w:val="22"/>
        </w:rPr>
        <w:t xml:space="preserve">” </w:t>
      </w:r>
    </w:p>
    <w:p w14:paraId="20FC730B" w14:textId="77777777" w:rsidR="00BD369A" w:rsidRPr="00345B66" w:rsidRDefault="00BD369A" w:rsidP="006A6341">
      <w:pPr>
        <w:spacing w:after="0" w:line="276" w:lineRule="auto"/>
        <w:ind w:right="-113"/>
        <w:rPr>
          <w:rFonts w:asciiTheme="minorHAnsi" w:hAnsiTheme="minorHAnsi" w:cstheme="minorHAnsi"/>
          <w:sz w:val="22"/>
        </w:rPr>
      </w:pPr>
    </w:p>
    <w:p w14:paraId="0FD63681" w14:textId="77777777" w:rsidR="00234EB4" w:rsidRDefault="002C199A" w:rsidP="006A6341">
      <w:pPr>
        <w:ind w:right="155"/>
        <w:rPr>
          <w:rFonts w:ascii="Arial" w:hAnsi="Arial" w:cs="Arial"/>
          <w:sz w:val="22"/>
        </w:rPr>
      </w:pPr>
      <w:r w:rsidRPr="00BD369A">
        <w:rPr>
          <w:rFonts w:ascii="Arial" w:hAnsi="Arial" w:cs="Arial"/>
          <w:sz w:val="22"/>
        </w:rPr>
        <w:t xml:space="preserve">en </w:t>
      </w:r>
    </w:p>
    <w:p w14:paraId="27F5AD9C" w14:textId="77777777" w:rsidR="00BD369A" w:rsidRPr="00BD369A" w:rsidRDefault="00BD369A" w:rsidP="006A6341">
      <w:pPr>
        <w:ind w:right="155" w:hanging="10"/>
        <w:rPr>
          <w:rFonts w:ascii="Arial" w:hAnsi="Arial" w:cs="Arial"/>
          <w:sz w:val="22"/>
        </w:rPr>
      </w:pPr>
    </w:p>
    <w:p w14:paraId="28198194" w14:textId="1842138B" w:rsidR="00234EB4" w:rsidRPr="00EB5315" w:rsidRDefault="00BD369A" w:rsidP="00EB5315">
      <w:pPr>
        <w:pStyle w:val="ListParagraph"/>
        <w:numPr>
          <w:ilvl w:val="0"/>
          <w:numId w:val="5"/>
        </w:numPr>
        <w:ind w:left="0" w:hanging="357"/>
        <w:rPr>
          <w:rFonts w:cs="Arial"/>
          <w:sz w:val="22"/>
        </w:rPr>
      </w:pPr>
      <w:r w:rsidRPr="00BD369A">
        <w:rPr>
          <w:rFonts w:cs="Arial"/>
          <w:sz w:val="22"/>
        </w:rPr>
        <w:t>De [</w:t>
      </w:r>
      <w:r w:rsidRPr="00070765">
        <w:rPr>
          <w:rFonts w:cs="Arial"/>
          <w:sz w:val="22"/>
          <w:highlight w:val="yellow"/>
        </w:rPr>
        <w:t>entiteit][naam</w:t>
      </w:r>
      <w:r w:rsidRPr="00BD369A">
        <w:rPr>
          <w:rFonts w:cs="Arial"/>
          <w:sz w:val="22"/>
        </w:rPr>
        <w:t xml:space="preserve">], statutair gevestigd en kantoorhoudende te </w:t>
      </w:r>
      <w:r w:rsidRPr="00070765">
        <w:rPr>
          <w:rFonts w:cs="Arial"/>
          <w:sz w:val="22"/>
          <w:highlight w:val="yellow"/>
        </w:rPr>
        <w:t>[plaatsnaam</w:t>
      </w:r>
      <w:r w:rsidRPr="00BD369A">
        <w:rPr>
          <w:rFonts w:cs="Arial"/>
          <w:sz w:val="22"/>
        </w:rPr>
        <w:t>] aan de [</w:t>
      </w:r>
      <w:r w:rsidRPr="00070765">
        <w:rPr>
          <w:rFonts w:cs="Arial"/>
          <w:sz w:val="22"/>
          <w:highlight w:val="yellow"/>
        </w:rPr>
        <w:t>straat]</w:t>
      </w:r>
      <w:r w:rsidRPr="00BD369A">
        <w:rPr>
          <w:rFonts w:cs="Arial"/>
          <w:sz w:val="22"/>
        </w:rPr>
        <w:t xml:space="preserve">, hierbij rechtsgeldig vertegenwoordigd door, </w:t>
      </w:r>
      <w:r w:rsidRPr="00070765">
        <w:rPr>
          <w:rFonts w:cs="Arial"/>
          <w:sz w:val="22"/>
          <w:highlight w:val="yellow"/>
        </w:rPr>
        <w:t>[naam bestuurder], [functie</w:t>
      </w:r>
      <w:r w:rsidRPr="00BD369A">
        <w:rPr>
          <w:rFonts w:cs="Arial"/>
          <w:sz w:val="22"/>
        </w:rPr>
        <w:t>], hierna te noemen “Opdrachtnemer”</w:t>
      </w:r>
    </w:p>
    <w:p w14:paraId="758CD6F7"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371FB785" w14:textId="77777777" w:rsidR="00BD369A" w:rsidRDefault="00BD369A" w:rsidP="006A6341">
      <w:pPr>
        <w:spacing w:after="0" w:line="259" w:lineRule="auto"/>
        <w:rPr>
          <w:rFonts w:ascii="Arial" w:hAnsi="Arial" w:cs="Arial"/>
          <w:b/>
          <w:sz w:val="22"/>
        </w:rPr>
      </w:pPr>
      <w:r w:rsidRPr="00BD369A">
        <w:rPr>
          <w:rFonts w:ascii="Arial" w:hAnsi="Arial" w:cs="Arial"/>
          <w:b/>
          <w:sz w:val="22"/>
        </w:rPr>
        <w:t>Nemen het volgende in aanmerking:</w:t>
      </w:r>
    </w:p>
    <w:p w14:paraId="56D03179"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0C06C5BA" w14:textId="5CC30C8B" w:rsidR="00234EB4" w:rsidRPr="00BD369A" w:rsidRDefault="002C199A" w:rsidP="006A6341">
      <w:pPr>
        <w:numPr>
          <w:ilvl w:val="0"/>
          <w:numId w:val="25"/>
        </w:numPr>
        <w:spacing w:after="6" w:line="247" w:lineRule="auto"/>
        <w:ind w:left="0" w:right="310"/>
        <w:rPr>
          <w:rFonts w:ascii="Arial" w:hAnsi="Arial" w:cs="Arial"/>
          <w:sz w:val="22"/>
        </w:rPr>
      </w:pPr>
      <w:r w:rsidRPr="00BD369A">
        <w:rPr>
          <w:rFonts w:ascii="Arial" w:hAnsi="Arial" w:cs="Arial"/>
          <w:sz w:val="22"/>
        </w:rPr>
        <w:t>Opdrachtgever</w:t>
      </w:r>
      <w:r w:rsidR="001F612D">
        <w:rPr>
          <w:rFonts w:ascii="Arial" w:hAnsi="Arial" w:cs="Arial"/>
          <w:sz w:val="22"/>
        </w:rPr>
        <w:t xml:space="preserve"> behoefte heeft aan </w:t>
      </w:r>
      <w:r w:rsidR="005101AC">
        <w:rPr>
          <w:rFonts w:ascii="Arial" w:hAnsi="Arial" w:cs="Arial"/>
          <w:sz w:val="22"/>
        </w:rPr>
        <w:t>een (1) leverancier voor</w:t>
      </w:r>
      <w:r w:rsidRPr="00BD369A">
        <w:rPr>
          <w:rFonts w:ascii="Arial" w:hAnsi="Arial" w:cs="Arial"/>
          <w:sz w:val="22"/>
        </w:rPr>
        <w:t xml:space="preserve"> de uitvoering van Diensten op het gebied van Brokerfunctie</w:t>
      </w:r>
      <w:r w:rsidR="00BD369A">
        <w:rPr>
          <w:rFonts w:ascii="Arial" w:hAnsi="Arial" w:cs="Arial"/>
          <w:sz w:val="22"/>
        </w:rPr>
        <w:t xml:space="preserve"> </w:t>
      </w:r>
      <w:r w:rsidRPr="00BD369A">
        <w:rPr>
          <w:rFonts w:ascii="Arial" w:hAnsi="Arial" w:cs="Arial"/>
          <w:sz w:val="22"/>
        </w:rPr>
        <w:t xml:space="preserve">inhuur ICT </w:t>
      </w:r>
      <w:r w:rsidR="008006FD">
        <w:rPr>
          <w:rFonts w:ascii="Arial" w:hAnsi="Arial" w:cs="Arial"/>
          <w:sz w:val="22"/>
        </w:rPr>
        <w:t>- specialisten</w:t>
      </w:r>
      <w:r w:rsidRPr="00BD369A">
        <w:rPr>
          <w:rFonts w:ascii="Arial" w:hAnsi="Arial" w:cs="Arial"/>
          <w:sz w:val="22"/>
        </w:rPr>
        <w:t xml:space="preserve">; </w:t>
      </w:r>
    </w:p>
    <w:p w14:paraId="7ADC3115" w14:textId="77777777" w:rsidR="00234EB4" w:rsidRPr="00BD369A" w:rsidRDefault="00234EB4" w:rsidP="006A6341">
      <w:pPr>
        <w:spacing w:after="0" w:line="259" w:lineRule="auto"/>
        <w:ind w:firstLine="60"/>
        <w:rPr>
          <w:rFonts w:ascii="Arial" w:hAnsi="Arial" w:cs="Arial"/>
          <w:sz w:val="22"/>
        </w:rPr>
      </w:pPr>
    </w:p>
    <w:p w14:paraId="6C53DB87" w14:textId="6E02D00E" w:rsidR="00234EB4" w:rsidRPr="00BD369A" w:rsidRDefault="002C199A" w:rsidP="006A6341">
      <w:pPr>
        <w:numPr>
          <w:ilvl w:val="0"/>
          <w:numId w:val="25"/>
        </w:numPr>
        <w:ind w:left="0" w:right="310"/>
        <w:rPr>
          <w:rFonts w:ascii="Arial" w:hAnsi="Arial" w:cs="Arial"/>
          <w:sz w:val="22"/>
        </w:rPr>
      </w:pPr>
      <w:r w:rsidRPr="00BD369A">
        <w:rPr>
          <w:rFonts w:ascii="Arial" w:hAnsi="Arial" w:cs="Arial"/>
          <w:sz w:val="22"/>
        </w:rPr>
        <w:t xml:space="preserve">Opdrachtgever </w:t>
      </w:r>
      <w:r w:rsidR="009C67F2">
        <w:rPr>
          <w:rFonts w:ascii="Arial" w:hAnsi="Arial" w:cs="Arial"/>
          <w:sz w:val="22"/>
        </w:rPr>
        <w:t>hiervoor</w:t>
      </w:r>
      <w:r w:rsidRPr="00BD369A">
        <w:rPr>
          <w:rFonts w:ascii="Arial" w:hAnsi="Arial" w:cs="Arial"/>
          <w:sz w:val="22"/>
        </w:rPr>
        <w:t xml:space="preserve"> een raamovereenkomst </w:t>
      </w:r>
      <w:r w:rsidR="00CB61F0">
        <w:rPr>
          <w:rFonts w:ascii="Arial" w:hAnsi="Arial" w:cs="Arial"/>
          <w:sz w:val="22"/>
        </w:rPr>
        <w:t xml:space="preserve">(hierna: ‘Raamovereenkomst’) </w:t>
      </w:r>
      <w:r w:rsidR="007C0B94">
        <w:rPr>
          <w:rFonts w:ascii="Arial" w:hAnsi="Arial" w:cs="Arial"/>
          <w:sz w:val="22"/>
        </w:rPr>
        <w:t>wil sluiten</w:t>
      </w:r>
      <w:r w:rsidRPr="00BD369A">
        <w:rPr>
          <w:rFonts w:ascii="Arial" w:hAnsi="Arial" w:cs="Arial"/>
          <w:sz w:val="22"/>
        </w:rPr>
        <w:t xml:space="preserve"> waarin de voorwaarden voor alle door Opdrachtgever gedurende die looptijd te verstrekken opdrachten tot het verrichten van Diensten zijn vastgelegd; </w:t>
      </w:r>
    </w:p>
    <w:p w14:paraId="6819AF45" w14:textId="77777777" w:rsidR="00234EB4" w:rsidRPr="00BD369A" w:rsidRDefault="00234EB4" w:rsidP="006A6341">
      <w:pPr>
        <w:spacing w:after="0" w:line="259" w:lineRule="auto"/>
        <w:ind w:firstLine="60"/>
        <w:rPr>
          <w:rFonts w:ascii="Arial" w:hAnsi="Arial" w:cs="Arial"/>
          <w:sz w:val="22"/>
        </w:rPr>
      </w:pPr>
    </w:p>
    <w:p w14:paraId="3C65D331" w14:textId="5F3ADC14" w:rsidR="006A6341" w:rsidRDefault="006A6341" w:rsidP="006A6341">
      <w:pPr>
        <w:pStyle w:val="ListParagraph"/>
        <w:numPr>
          <w:ilvl w:val="0"/>
          <w:numId w:val="25"/>
        </w:numPr>
        <w:ind w:left="0"/>
        <w:rPr>
          <w:rFonts w:cs="Arial"/>
          <w:sz w:val="22"/>
        </w:rPr>
      </w:pPr>
      <w:r w:rsidRPr="006A6341">
        <w:rPr>
          <w:rFonts w:cs="Arial"/>
          <w:sz w:val="22"/>
        </w:rPr>
        <w:t xml:space="preserve">Opdrachtgever </w:t>
      </w:r>
      <w:r w:rsidR="00A55D85">
        <w:rPr>
          <w:rFonts w:cs="Arial"/>
          <w:sz w:val="22"/>
        </w:rPr>
        <w:t>i</w:t>
      </w:r>
      <w:r w:rsidR="006636CC">
        <w:rPr>
          <w:rFonts w:cs="Arial"/>
          <w:sz w:val="22"/>
        </w:rPr>
        <w:t xml:space="preserve">n dit kader een </w:t>
      </w:r>
      <w:r w:rsidRPr="006A6341">
        <w:rPr>
          <w:rFonts w:cs="Arial"/>
          <w:sz w:val="22"/>
        </w:rPr>
        <w:t xml:space="preserve">Europese Openbare Aanbestedingsprocedure </w:t>
      </w:r>
      <w:r w:rsidR="006636CC">
        <w:rPr>
          <w:rFonts w:cs="Arial"/>
          <w:sz w:val="22"/>
        </w:rPr>
        <w:t xml:space="preserve">heeft </w:t>
      </w:r>
      <w:r w:rsidRPr="006A6341">
        <w:rPr>
          <w:rFonts w:cs="Arial"/>
          <w:sz w:val="22"/>
        </w:rPr>
        <w:t xml:space="preserve">uitgeschreven met als kenmerk </w:t>
      </w:r>
      <w:r w:rsidR="0087655A">
        <w:rPr>
          <w:rFonts w:cs="Arial"/>
          <w:sz w:val="22"/>
        </w:rPr>
        <w:t>Tenderned</w:t>
      </w:r>
      <w:r w:rsidR="00C2421C">
        <w:rPr>
          <w:rFonts w:cs="Arial"/>
          <w:sz w:val="22"/>
        </w:rPr>
        <w:t xml:space="preserve"> </w:t>
      </w:r>
      <w:r w:rsidR="007D46F1">
        <w:rPr>
          <w:rFonts w:cs="Arial"/>
          <w:sz w:val="22"/>
        </w:rPr>
        <w:t>577222</w:t>
      </w:r>
      <w:r w:rsidR="006636CC">
        <w:rPr>
          <w:rFonts w:cs="Arial"/>
          <w:sz w:val="22"/>
        </w:rPr>
        <w:t xml:space="preserve"> op </w:t>
      </w:r>
      <w:r w:rsidR="006636CC" w:rsidRPr="006636CC">
        <w:rPr>
          <w:rFonts w:cs="Arial"/>
          <w:sz w:val="22"/>
          <w:highlight w:val="yellow"/>
        </w:rPr>
        <w:t>&lt;dd&gt;</w:t>
      </w:r>
      <w:r w:rsidRPr="006A6341">
        <w:rPr>
          <w:rFonts w:cs="Arial"/>
          <w:sz w:val="22"/>
        </w:rPr>
        <w:t>;</w:t>
      </w:r>
    </w:p>
    <w:p w14:paraId="2963D293" w14:textId="77777777" w:rsidR="006A6341" w:rsidRPr="006A6341" w:rsidRDefault="006A6341" w:rsidP="006A6341">
      <w:pPr>
        <w:pStyle w:val="ListParagraph"/>
        <w:rPr>
          <w:rFonts w:cs="Arial"/>
          <w:sz w:val="22"/>
        </w:rPr>
      </w:pPr>
    </w:p>
    <w:p w14:paraId="759207B9" w14:textId="376153AC" w:rsidR="006A6341" w:rsidRDefault="006A6341" w:rsidP="006A6341">
      <w:pPr>
        <w:pStyle w:val="ListParagraph"/>
        <w:numPr>
          <w:ilvl w:val="0"/>
          <w:numId w:val="25"/>
        </w:numPr>
        <w:ind w:left="0"/>
        <w:rPr>
          <w:rFonts w:cs="Arial"/>
          <w:sz w:val="22"/>
        </w:rPr>
      </w:pPr>
      <w:r w:rsidRPr="006A6341">
        <w:rPr>
          <w:rFonts w:cs="Arial"/>
          <w:sz w:val="22"/>
        </w:rPr>
        <w:t xml:space="preserve">Opdrachtnemer naar aanleiding daarvan op </w:t>
      </w:r>
      <w:r w:rsidR="009C67F2" w:rsidRPr="009C67F2">
        <w:rPr>
          <w:rFonts w:cs="Arial"/>
          <w:sz w:val="22"/>
          <w:highlight w:val="yellow"/>
        </w:rPr>
        <w:t>&lt;dd&gt;</w:t>
      </w:r>
      <w:r w:rsidRPr="006A6341">
        <w:rPr>
          <w:rFonts w:cs="Arial"/>
          <w:sz w:val="22"/>
        </w:rPr>
        <w:t xml:space="preserve"> een Inschrijving heeft ingediend die door Opdrachtgever als ‘Beste Prijs Kwaliteit Verhouding’ (‘BPKV’) is aangemerkt;</w:t>
      </w:r>
    </w:p>
    <w:p w14:paraId="7E3F387E" w14:textId="77777777" w:rsidR="006A6341" w:rsidRPr="006A6341" w:rsidRDefault="006A6341" w:rsidP="006A6341">
      <w:pPr>
        <w:pStyle w:val="ListParagraph"/>
        <w:rPr>
          <w:rFonts w:cs="Arial"/>
          <w:sz w:val="22"/>
        </w:rPr>
      </w:pPr>
    </w:p>
    <w:p w14:paraId="5A673661" w14:textId="26AD653C" w:rsidR="006A6341" w:rsidRPr="006A6341" w:rsidRDefault="006A6341" w:rsidP="006A6341">
      <w:pPr>
        <w:pStyle w:val="ListParagraph"/>
        <w:numPr>
          <w:ilvl w:val="0"/>
          <w:numId w:val="25"/>
        </w:numPr>
        <w:ind w:left="0"/>
        <w:rPr>
          <w:rFonts w:cs="Arial"/>
          <w:sz w:val="22"/>
        </w:rPr>
      </w:pPr>
      <w:r w:rsidRPr="006A6341">
        <w:rPr>
          <w:rFonts w:cs="Arial"/>
          <w:sz w:val="22"/>
        </w:rPr>
        <w:t>Opdrachtnemer heeft zich in voldoende mate op de hoogte gesteld van de doelstellingen van Opdrachtgever</w:t>
      </w:r>
      <w:r w:rsidR="00DE1722">
        <w:rPr>
          <w:rFonts w:cs="Arial"/>
          <w:sz w:val="22"/>
        </w:rPr>
        <w:t>;</w:t>
      </w:r>
    </w:p>
    <w:p w14:paraId="449E03C6" w14:textId="77777777" w:rsidR="006A6341" w:rsidRPr="006A6341" w:rsidRDefault="006A6341" w:rsidP="006A6341">
      <w:pPr>
        <w:pStyle w:val="ListParagraph"/>
        <w:rPr>
          <w:rFonts w:cs="Arial"/>
          <w:sz w:val="22"/>
        </w:rPr>
      </w:pPr>
    </w:p>
    <w:p w14:paraId="7D03A947" w14:textId="77777777" w:rsidR="006A6341" w:rsidRDefault="006A6341" w:rsidP="006A6341">
      <w:pPr>
        <w:pStyle w:val="ListParagraph"/>
        <w:numPr>
          <w:ilvl w:val="0"/>
          <w:numId w:val="25"/>
        </w:numPr>
        <w:ind w:left="0"/>
        <w:rPr>
          <w:rFonts w:cs="Arial"/>
          <w:sz w:val="22"/>
        </w:rPr>
      </w:pPr>
      <w:r w:rsidRPr="006A6341">
        <w:rPr>
          <w:rFonts w:cs="Arial"/>
          <w:sz w:val="22"/>
        </w:rPr>
        <w:t>Opdrachtnemer is een ter zake kundige Partij en derhalve mag deskundigheid worden verwacht;</w:t>
      </w:r>
    </w:p>
    <w:p w14:paraId="10820DA5" w14:textId="77777777" w:rsidR="006A6341" w:rsidRPr="006A6341" w:rsidRDefault="006A6341" w:rsidP="006A6341">
      <w:pPr>
        <w:pStyle w:val="ListParagraph"/>
        <w:rPr>
          <w:rFonts w:cs="Arial"/>
          <w:sz w:val="22"/>
        </w:rPr>
      </w:pPr>
    </w:p>
    <w:p w14:paraId="32E3652E" w14:textId="7893A411" w:rsidR="00234EB4" w:rsidRPr="00EB5315" w:rsidRDefault="006A6341" w:rsidP="00EB5315">
      <w:pPr>
        <w:pStyle w:val="ListParagraph"/>
        <w:numPr>
          <w:ilvl w:val="0"/>
          <w:numId w:val="25"/>
        </w:numPr>
        <w:ind w:left="0"/>
        <w:rPr>
          <w:rFonts w:cs="Arial"/>
          <w:sz w:val="22"/>
        </w:rPr>
      </w:pPr>
      <w:r w:rsidRPr="006A6341">
        <w:rPr>
          <w:rFonts w:cs="Arial"/>
          <w:sz w:val="22"/>
        </w:rPr>
        <w:t>Partijen hebben overeenstemming bereikt over de voorwaarden waaronder de Diensten als beschreven in de aanbestedingsdocumentatie geschieden en wensen dit vast te leggen in onderhavige Raamovereenkomst</w:t>
      </w:r>
      <w:r w:rsidR="00DE1722">
        <w:rPr>
          <w:rFonts w:cs="Arial"/>
          <w:sz w:val="22"/>
        </w:rPr>
        <w:t>;</w:t>
      </w:r>
    </w:p>
    <w:p w14:paraId="296A1B87" w14:textId="77777777" w:rsidR="001F507C" w:rsidRDefault="001F507C" w:rsidP="006A6341">
      <w:pPr>
        <w:spacing w:after="0" w:line="259" w:lineRule="auto"/>
        <w:rPr>
          <w:rFonts w:ascii="Arial" w:hAnsi="Arial" w:cs="Arial"/>
          <w:sz w:val="22"/>
        </w:rPr>
      </w:pPr>
    </w:p>
    <w:p w14:paraId="101098A7" w14:textId="2FB76352" w:rsidR="00C53E7A" w:rsidRDefault="00C53E7A" w:rsidP="006A6341">
      <w:pPr>
        <w:spacing w:after="0" w:line="259" w:lineRule="auto"/>
        <w:rPr>
          <w:rFonts w:ascii="Arial" w:hAnsi="Arial" w:cs="Arial"/>
          <w:b/>
          <w:sz w:val="22"/>
        </w:rPr>
      </w:pPr>
      <w:r w:rsidRPr="00C53E7A">
        <w:rPr>
          <w:rFonts w:ascii="Arial" w:hAnsi="Arial" w:cs="Arial"/>
          <w:b/>
          <w:sz w:val="22"/>
        </w:rPr>
        <w:t>Zijn als volgt overeengekomen:</w:t>
      </w:r>
    </w:p>
    <w:p w14:paraId="67BCE5A1" w14:textId="5746AC0E" w:rsidR="00C53E7A" w:rsidRDefault="007E34BF" w:rsidP="00027646">
      <w:pPr>
        <w:pStyle w:val="Heading1"/>
      </w:pPr>
      <w:r>
        <w:t>B</w:t>
      </w:r>
      <w:r w:rsidR="00C53E7A">
        <w:t>egrippen</w:t>
      </w:r>
    </w:p>
    <w:p w14:paraId="3A9FE92F" w14:textId="6DC2D638" w:rsidR="00234EB4" w:rsidRPr="00BD369A" w:rsidRDefault="002C199A" w:rsidP="006A6341">
      <w:pPr>
        <w:ind w:right="310"/>
        <w:rPr>
          <w:rFonts w:ascii="Arial" w:hAnsi="Arial" w:cs="Arial"/>
          <w:sz w:val="22"/>
        </w:rPr>
      </w:pPr>
      <w:r w:rsidRPr="00BD369A">
        <w:rPr>
          <w:rFonts w:ascii="Arial" w:hAnsi="Arial" w:cs="Arial"/>
          <w:sz w:val="22"/>
        </w:rPr>
        <w:t xml:space="preserve">In deze Raamovereenkomst wordt een aantal begrippen met een beginhoofdletter gebruikt. Aan deze begrippen komt de betekenis toe die hieraan wordt gegeven in artikel 1 van de </w:t>
      </w:r>
      <w:r w:rsidR="00EE12CC">
        <w:rPr>
          <w:rFonts w:ascii="Arial" w:hAnsi="Arial" w:cs="Arial"/>
          <w:sz w:val="22"/>
        </w:rPr>
        <w:t>a</w:t>
      </w:r>
      <w:r w:rsidRPr="00BD369A">
        <w:rPr>
          <w:rFonts w:ascii="Arial" w:hAnsi="Arial" w:cs="Arial"/>
          <w:sz w:val="22"/>
        </w:rPr>
        <w:t xml:space="preserve">lgemene </w:t>
      </w:r>
      <w:r w:rsidR="00EE12CC">
        <w:rPr>
          <w:rFonts w:ascii="Arial" w:hAnsi="Arial" w:cs="Arial"/>
          <w:sz w:val="22"/>
        </w:rPr>
        <w:t>ri</w:t>
      </w:r>
      <w:r w:rsidRPr="00BD369A">
        <w:rPr>
          <w:rFonts w:ascii="Arial" w:hAnsi="Arial" w:cs="Arial"/>
          <w:sz w:val="22"/>
        </w:rPr>
        <w:t>jksvoorwaarden voor het verstrekken van opdrachten tot het verrichten van Diensten 20</w:t>
      </w:r>
      <w:r w:rsidR="00B83C3F">
        <w:rPr>
          <w:rFonts w:ascii="Arial" w:hAnsi="Arial" w:cs="Arial"/>
          <w:sz w:val="22"/>
        </w:rPr>
        <w:t>25</w:t>
      </w:r>
      <w:r w:rsidRPr="00BD369A">
        <w:rPr>
          <w:rFonts w:ascii="Arial" w:hAnsi="Arial" w:cs="Arial"/>
          <w:sz w:val="22"/>
        </w:rPr>
        <w:t xml:space="preserve"> (ARVODI-20</w:t>
      </w:r>
      <w:r w:rsidR="00B83C3F">
        <w:rPr>
          <w:rFonts w:ascii="Arial" w:hAnsi="Arial" w:cs="Arial"/>
          <w:sz w:val="22"/>
        </w:rPr>
        <w:t>25</w:t>
      </w:r>
      <w:r w:rsidRPr="00BD369A">
        <w:rPr>
          <w:rFonts w:ascii="Arial" w:hAnsi="Arial" w:cs="Arial"/>
          <w:sz w:val="22"/>
        </w:rPr>
        <w:t xml:space="preserve">). In afwijking daarvan of aanvulling daarop wordt onder de volgende begrippen in deze Raamovereenkomst verstaan: </w:t>
      </w:r>
    </w:p>
    <w:p w14:paraId="23C18C76"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1D6BFB4B" w14:textId="6EEC3614" w:rsidR="00CE745F" w:rsidRPr="00CE745F" w:rsidRDefault="00D77C5B" w:rsidP="00496A87">
      <w:pPr>
        <w:pStyle w:val="Heading2"/>
      </w:pPr>
      <w:r w:rsidRPr="00D177E8">
        <w:rPr>
          <w:b/>
          <w:bCs/>
          <w:u w:color="000000"/>
        </w:rPr>
        <w:t>Aanbestedingsdocument</w:t>
      </w:r>
      <w:r w:rsidR="003569F2" w:rsidRPr="00D177E8">
        <w:rPr>
          <w:b/>
          <w:bCs/>
          <w:u w:color="000000"/>
        </w:rPr>
        <w:t>en</w:t>
      </w:r>
      <w:r w:rsidR="002C199A" w:rsidRPr="00D177E8">
        <w:rPr>
          <w:b/>
          <w:bCs/>
          <w:u w:color="000000"/>
        </w:rPr>
        <w:t>:</w:t>
      </w:r>
      <w:r w:rsidR="002C199A" w:rsidRPr="00C53E7A">
        <w:t xml:space="preserve"> document</w:t>
      </w:r>
      <w:r w:rsidR="00A513DF">
        <w:t xml:space="preserve"> (inclusief alle bijlagen)</w:t>
      </w:r>
      <w:r w:rsidR="002C199A" w:rsidRPr="00C53E7A">
        <w:t xml:space="preserve"> van Opdrachtgever, gepubliceerd via TenderNed, d.d. </w:t>
      </w:r>
      <w:r w:rsidR="002C199A" w:rsidRPr="00D177E8">
        <w:rPr>
          <w:highlight w:val="yellow"/>
        </w:rPr>
        <w:t>[…datum…</w:t>
      </w:r>
      <w:r w:rsidR="002C199A" w:rsidRPr="00C53E7A">
        <w:t>]-</w:t>
      </w:r>
      <w:r w:rsidR="00A513DF" w:rsidRPr="00C53E7A">
        <w:t>20</w:t>
      </w:r>
      <w:r w:rsidR="00A513DF">
        <w:t>2</w:t>
      </w:r>
      <w:r>
        <w:t>6</w:t>
      </w:r>
      <w:r w:rsidR="002C199A" w:rsidRPr="00C53E7A">
        <w:t>, kenmerk</w:t>
      </w:r>
      <w:r w:rsidR="007D46F1">
        <w:t xml:space="preserve"> TN 577222</w:t>
      </w:r>
      <w:r w:rsidR="00D177E8">
        <w:t>.</w:t>
      </w:r>
    </w:p>
    <w:p w14:paraId="49AAC5D3" w14:textId="4DCAB5D1" w:rsidR="007E34BF" w:rsidRPr="007E34BF" w:rsidRDefault="002C199A" w:rsidP="009C08BC">
      <w:pPr>
        <w:pStyle w:val="Heading2"/>
      </w:pPr>
      <w:r w:rsidRPr="007E34BF">
        <w:rPr>
          <w:b/>
          <w:bCs/>
          <w:u w:color="000000"/>
        </w:rPr>
        <w:t>Diensten:</w:t>
      </w:r>
      <w:r w:rsidRPr="007E34BF">
        <w:t xml:space="preserve"> de door Opdrachtnemer op basis van een onder deze Raamovereenkomst gesloten Nadere Overeenkomst ten behoeve van Opdrachtgever te verrichten werkzaamheden op het gebied van Brokerfunctie inhuur ICT </w:t>
      </w:r>
      <w:r w:rsidR="008006FD">
        <w:t>specialisten</w:t>
      </w:r>
      <w:r w:rsidR="00550886" w:rsidRPr="007E34BF">
        <w:t>.</w:t>
      </w:r>
      <w:r w:rsidRPr="007E34BF">
        <w:t xml:space="preserve"> </w:t>
      </w:r>
    </w:p>
    <w:p w14:paraId="3AF10891" w14:textId="213B5B68" w:rsidR="007E34BF" w:rsidRPr="007E34BF" w:rsidRDefault="002C199A" w:rsidP="009C08BC">
      <w:pPr>
        <w:pStyle w:val="Heading2"/>
      </w:pPr>
      <w:r w:rsidRPr="007E34BF">
        <w:rPr>
          <w:b/>
          <w:bCs/>
          <w:u w:color="000000"/>
        </w:rPr>
        <w:t>Inschrijving:</w:t>
      </w:r>
      <w:r w:rsidRPr="007E34BF">
        <w:t xml:space="preserve"> de in het kader van de Europese aanbesteding </w:t>
      </w:r>
      <w:r w:rsidR="002233A8">
        <w:t xml:space="preserve">Broker inhuur ICT – specialisten </w:t>
      </w:r>
      <w:r w:rsidRPr="007E34BF">
        <w:t xml:space="preserve">met kenmerk </w:t>
      </w:r>
      <w:r w:rsidRPr="002233A8">
        <w:rPr>
          <w:highlight w:val="yellow"/>
        </w:rPr>
        <w:t>[………]</w:t>
      </w:r>
      <w:r w:rsidRPr="007E34BF">
        <w:t xml:space="preserve"> door Opdrachtnemer op basis van </w:t>
      </w:r>
      <w:r w:rsidR="003569F2">
        <w:t>de Aanbestedingsdocumenten</w:t>
      </w:r>
      <w:r w:rsidRPr="007E34BF">
        <w:t xml:space="preserve"> ingediende inschrijving d.d. </w:t>
      </w:r>
      <w:r w:rsidRPr="002233A8">
        <w:rPr>
          <w:highlight w:val="yellow"/>
        </w:rPr>
        <w:t>[…datum…]</w:t>
      </w:r>
      <w:r w:rsidRPr="007E34BF">
        <w:t xml:space="preserve"> met kenmerk </w:t>
      </w:r>
      <w:r w:rsidRPr="002233A8">
        <w:rPr>
          <w:highlight w:val="yellow"/>
        </w:rPr>
        <w:t>[………]</w:t>
      </w:r>
      <w:r w:rsidR="00A513DF" w:rsidRPr="002233A8">
        <w:rPr>
          <w:highlight w:val="yellow"/>
        </w:rPr>
        <w:t>.</w:t>
      </w:r>
      <w:r w:rsidRPr="007E34BF">
        <w:t xml:space="preserve"> </w:t>
      </w:r>
    </w:p>
    <w:p w14:paraId="10C8D2F0" w14:textId="317C8155" w:rsidR="007E34BF" w:rsidRDefault="002C199A" w:rsidP="009C08BC">
      <w:pPr>
        <w:pStyle w:val="Heading2"/>
      </w:pPr>
      <w:r w:rsidRPr="007E34BF">
        <w:rPr>
          <w:b/>
          <w:bCs/>
          <w:u w:color="000000"/>
        </w:rPr>
        <w:t>Nadere Overeenkomst:</w:t>
      </w:r>
      <w:r w:rsidRPr="007E34BF">
        <w:t xml:space="preserve"> de nadere overeenkomst tussen Opdrachtgever en Opdrachtnemer overeenkomstig het model aangehecht als </w:t>
      </w:r>
      <w:r w:rsidR="007F68BC">
        <w:rPr>
          <w:b/>
          <w:bCs/>
        </w:rPr>
        <w:t>b</w:t>
      </w:r>
      <w:r w:rsidRPr="00066D13">
        <w:rPr>
          <w:b/>
          <w:bCs/>
        </w:rPr>
        <w:t xml:space="preserve">ijlage </w:t>
      </w:r>
      <w:r w:rsidR="008F21F8" w:rsidRPr="00066D13">
        <w:rPr>
          <w:b/>
          <w:bCs/>
        </w:rPr>
        <w:t>4</w:t>
      </w:r>
      <w:r w:rsidRPr="007E34BF">
        <w:t xml:space="preserve"> bij deze Raamovereenkomst, op basis waarvan Opdrachtgever gedurende de looptijd van deze Raamovereenkomst aan Opdrachtnemer opdrachten tot het verrichten van Diensten kan verstrekken</w:t>
      </w:r>
      <w:r w:rsidR="00550886" w:rsidRPr="007E34BF">
        <w:t>.</w:t>
      </w:r>
    </w:p>
    <w:p w14:paraId="40EA2A21" w14:textId="03E7FBCA" w:rsidR="00D10973" w:rsidRDefault="00B42235" w:rsidP="00496A87">
      <w:pPr>
        <w:pStyle w:val="Heading2"/>
      </w:pPr>
      <w:r w:rsidRPr="00B42235">
        <w:rPr>
          <w:b/>
          <w:bCs/>
          <w:u w:color="000000"/>
        </w:rPr>
        <w:t>Offerte:</w:t>
      </w:r>
      <w:r w:rsidRPr="007E34BF">
        <w:t xml:space="preserve"> </w:t>
      </w:r>
      <w:r>
        <w:t>een aanbieding tot het verrichten van Diensten die Opdrachtnemer naar aanleiding van een Offerteaanvraag uitbrengt aan Opdrachtgever met de intentie een Nadere Overeenkomst aan te gaan.</w:t>
      </w:r>
    </w:p>
    <w:p w14:paraId="64F07043" w14:textId="48B175BA" w:rsidR="00E00DDA" w:rsidRPr="00E00DDA" w:rsidRDefault="00E00DDA" w:rsidP="00496A87">
      <w:pPr>
        <w:pStyle w:val="Heading2"/>
      </w:pPr>
      <w:r w:rsidRPr="00E00DDA">
        <w:rPr>
          <w:b/>
          <w:bCs/>
          <w:u w:color="000000"/>
        </w:rPr>
        <w:t>Offerteaanvraag:</w:t>
      </w:r>
      <w:r w:rsidRPr="007E34BF">
        <w:t xml:space="preserve"> </w:t>
      </w:r>
      <w:r>
        <w:t xml:space="preserve">een uitnodiging door Opdrachtgever onder deze Raamovereenkomst aan Opdrachtnemer tot het uitbrengen van een Offerte voor een opdracht tot het verrichten van Diensten met de intentie om een Nadere Overeenkomst aan te gaan. </w:t>
      </w:r>
    </w:p>
    <w:p w14:paraId="5F20E06E" w14:textId="0EB69FB7" w:rsidR="00234EB4" w:rsidRPr="00BD369A" w:rsidRDefault="00127FDA" w:rsidP="00027646">
      <w:pPr>
        <w:pStyle w:val="Heading1"/>
      </w:pPr>
      <w:r>
        <w:t>Onderwerp</w:t>
      </w:r>
      <w:r w:rsidR="002C199A" w:rsidRPr="00BD369A">
        <w:t xml:space="preserve"> van de Raamovereenkomst </w:t>
      </w:r>
    </w:p>
    <w:p w14:paraId="5F645D40" w14:textId="2EE57E46" w:rsidR="00127FDA" w:rsidRPr="007972D0" w:rsidRDefault="002C199A" w:rsidP="009C08BC">
      <w:pPr>
        <w:pStyle w:val="Heading2"/>
      </w:pPr>
      <w:r w:rsidRPr="007972D0">
        <w:t>Opdrachtgever is gerechtigd gedurende de looptijd van deze Raamovereenkomst een</w:t>
      </w:r>
      <w:r w:rsidR="00104D4F" w:rsidRPr="007972D0">
        <w:t xml:space="preserve"> </w:t>
      </w:r>
      <w:r w:rsidRPr="007972D0">
        <w:t xml:space="preserve">Offerteaanvraag uit te brengen voor een opdracht tot het verrichten van Diensten. Opdrachtnemer is verplicht naar aanleiding van een Offerteaanvraag een Offerte uit te brengen, </w:t>
      </w:r>
      <w:r w:rsidR="00127FDA" w:rsidRPr="007972D0">
        <w:t>Opdrachtnemer hanteert hierbij de tarieven</w:t>
      </w:r>
      <w:r w:rsidR="00266C4B" w:rsidRPr="007972D0">
        <w:t xml:space="preserve"> en </w:t>
      </w:r>
      <w:r w:rsidR="00191D0C" w:rsidRPr="007972D0">
        <w:t>f</w:t>
      </w:r>
      <w:r w:rsidR="00DE5BA5" w:rsidRPr="007972D0">
        <w:t>ee’s</w:t>
      </w:r>
      <w:r w:rsidR="00127FDA" w:rsidRPr="007972D0">
        <w:t xml:space="preserve">, zoals opgenomen in het Prijzenblad en </w:t>
      </w:r>
      <w:r w:rsidR="009F75F7">
        <w:t>de Aanbestedingsdocumenten</w:t>
      </w:r>
      <w:r w:rsidR="00127FDA" w:rsidRPr="007972D0">
        <w:t xml:space="preserve">. </w:t>
      </w:r>
    </w:p>
    <w:p w14:paraId="285A378B" w14:textId="77777777" w:rsidR="00127FDA" w:rsidRDefault="00127FDA" w:rsidP="007E34BF"/>
    <w:p w14:paraId="0E2FE2E8" w14:textId="4BF2DE78" w:rsidR="002C418B" w:rsidRPr="007E34BF" w:rsidRDefault="002C199A" w:rsidP="009C08BC">
      <w:pPr>
        <w:pStyle w:val="Heading2"/>
      </w:pPr>
      <w:r w:rsidRPr="00726C2C">
        <w:t xml:space="preserve">Indien de in de Offerteaanvraag genoemde opdracht op basis van de </w:t>
      </w:r>
      <w:r w:rsidR="00127FDA" w:rsidRPr="00726C2C">
        <w:t xml:space="preserve">uitgebrachte </w:t>
      </w:r>
      <w:r w:rsidR="000E5F7B">
        <w:t>O</w:t>
      </w:r>
      <w:r w:rsidR="00127FDA" w:rsidRPr="00726C2C">
        <w:t xml:space="preserve">fferte door </w:t>
      </w:r>
      <w:r w:rsidRPr="00726C2C">
        <w:t>Opdrachtgever aan Opdrachtnemer wordt gegund, is Opdrachtnemer verplicht die opdracht uit te voeren overeenkomstig de voorwaarden van deze Raamovereenkomst. Daartoe is Opdrachtnemer alsdan verplicht met Opdrachtgever een Nadere Overeenkomst te sluiten.</w:t>
      </w:r>
    </w:p>
    <w:p w14:paraId="2224AF28" w14:textId="0F293764" w:rsidR="00234EB4" w:rsidRPr="00BD369A" w:rsidRDefault="002C199A" w:rsidP="009C08BC">
      <w:pPr>
        <w:pStyle w:val="Heading2"/>
      </w:pPr>
      <w:r w:rsidRPr="00BD369A">
        <w:t xml:space="preserve">De navolgende documenten vormen gezamenlijk de Raamovereenkomst. Voor zover deze documenten met elkaar in tegenspraak zijn, prevaleert het eerder genoemde document boven het later genoemde: </w:t>
      </w:r>
    </w:p>
    <w:p w14:paraId="704EE2EC" w14:textId="30ADAD41" w:rsidR="00E63D48" w:rsidRDefault="00904997" w:rsidP="00726C2C">
      <w:pPr>
        <w:pStyle w:val="ListParagraph"/>
        <w:numPr>
          <w:ilvl w:val="1"/>
          <w:numId w:val="8"/>
        </w:numPr>
        <w:spacing w:after="0" w:line="259" w:lineRule="auto"/>
        <w:ind w:right="310"/>
        <w:outlineLvl w:val="1"/>
        <w:rPr>
          <w:rFonts w:cs="Arial"/>
          <w:sz w:val="22"/>
        </w:rPr>
      </w:pPr>
      <w:r>
        <w:rPr>
          <w:rFonts w:cs="Arial"/>
          <w:sz w:val="22"/>
        </w:rPr>
        <w:t>de Raamovereenkomst</w:t>
      </w:r>
      <w:r w:rsidR="00571371">
        <w:rPr>
          <w:rFonts w:cs="Arial"/>
          <w:sz w:val="22"/>
        </w:rPr>
        <w:t>;</w:t>
      </w:r>
    </w:p>
    <w:p w14:paraId="6FFC8489" w14:textId="4C71D640" w:rsidR="009B26EC" w:rsidRDefault="00904997" w:rsidP="002E6F31">
      <w:pPr>
        <w:pStyle w:val="ListParagraph"/>
        <w:numPr>
          <w:ilvl w:val="1"/>
          <w:numId w:val="8"/>
        </w:numPr>
        <w:spacing w:after="0" w:line="259" w:lineRule="auto"/>
        <w:ind w:right="310"/>
        <w:outlineLvl w:val="1"/>
        <w:rPr>
          <w:rFonts w:cs="Arial"/>
          <w:sz w:val="22"/>
        </w:rPr>
      </w:pPr>
      <w:r>
        <w:rPr>
          <w:rFonts w:cs="Arial"/>
          <w:sz w:val="22"/>
        </w:rPr>
        <w:t>de eventuele Nadere Overeenkomst</w:t>
      </w:r>
      <w:r w:rsidR="00571371">
        <w:rPr>
          <w:rFonts w:cs="Arial"/>
          <w:sz w:val="22"/>
        </w:rPr>
        <w:t>;</w:t>
      </w:r>
    </w:p>
    <w:p w14:paraId="3343A86A" w14:textId="4FFA8A5C" w:rsidR="00904997" w:rsidRPr="002E6F31" w:rsidRDefault="00773718" w:rsidP="002E6F31">
      <w:pPr>
        <w:pStyle w:val="ListParagraph"/>
        <w:numPr>
          <w:ilvl w:val="1"/>
          <w:numId w:val="8"/>
        </w:numPr>
        <w:spacing w:after="0" w:line="259" w:lineRule="auto"/>
        <w:ind w:right="310"/>
        <w:outlineLvl w:val="1"/>
        <w:rPr>
          <w:rFonts w:cs="Arial"/>
          <w:sz w:val="22"/>
        </w:rPr>
      </w:pPr>
      <w:r>
        <w:rPr>
          <w:rFonts w:cs="Arial"/>
          <w:sz w:val="22"/>
        </w:rPr>
        <w:t>G</w:t>
      </w:r>
      <w:r w:rsidR="00571371">
        <w:rPr>
          <w:rFonts w:cs="Arial"/>
          <w:sz w:val="22"/>
        </w:rPr>
        <w:t>egevensuitwisselingsovereenkomst;</w:t>
      </w:r>
    </w:p>
    <w:p w14:paraId="7A5B8B8F" w14:textId="2DA6A2FF" w:rsidR="00E63D48" w:rsidRDefault="002E6F31" w:rsidP="00726C2C">
      <w:pPr>
        <w:pStyle w:val="ListParagraph"/>
        <w:numPr>
          <w:ilvl w:val="1"/>
          <w:numId w:val="8"/>
        </w:numPr>
        <w:spacing w:after="0" w:line="259" w:lineRule="auto"/>
        <w:ind w:right="310"/>
        <w:outlineLvl w:val="1"/>
        <w:rPr>
          <w:rFonts w:cs="Arial"/>
          <w:sz w:val="22"/>
        </w:rPr>
      </w:pPr>
      <w:r>
        <w:rPr>
          <w:rFonts w:cs="Arial"/>
          <w:sz w:val="22"/>
        </w:rPr>
        <w:t>d</w:t>
      </w:r>
      <w:r w:rsidR="009F75F7">
        <w:rPr>
          <w:rFonts w:cs="Arial"/>
          <w:sz w:val="22"/>
        </w:rPr>
        <w:t>e Aanbestedingsdocumenten</w:t>
      </w:r>
      <w:r w:rsidR="002C199A" w:rsidRPr="00E63D48">
        <w:rPr>
          <w:rFonts w:cs="Arial"/>
          <w:sz w:val="22"/>
        </w:rPr>
        <w:t xml:space="preserve"> incl. bijlagen en Nota(s) van Inlichtingen</w:t>
      </w:r>
      <w:r>
        <w:rPr>
          <w:rFonts w:cs="Arial"/>
          <w:sz w:val="22"/>
        </w:rPr>
        <w:t xml:space="preserve"> (</w:t>
      </w:r>
      <w:r w:rsidRPr="00ED0413">
        <w:rPr>
          <w:rFonts w:cs="Arial"/>
          <w:b/>
          <w:bCs/>
          <w:sz w:val="22"/>
        </w:rPr>
        <w:t>bijlage 1</w:t>
      </w:r>
      <w:r>
        <w:rPr>
          <w:rFonts w:cs="Arial"/>
          <w:sz w:val="22"/>
        </w:rPr>
        <w:t>)</w:t>
      </w:r>
      <w:r w:rsidR="002C199A" w:rsidRPr="00E63D48">
        <w:rPr>
          <w:rFonts w:cs="Arial"/>
          <w:sz w:val="22"/>
        </w:rPr>
        <w:t xml:space="preserve">; </w:t>
      </w:r>
    </w:p>
    <w:p w14:paraId="1CE9A1C5" w14:textId="766C8DFB" w:rsidR="00E63D48" w:rsidRDefault="002C199A" w:rsidP="00726C2C">
      <w:pPr>
        <w:pStyle w:val="ListParagraph"/>
        <w:numPr>
          <w:ilvl w:val="1"/>
          <w:numId w:val="8"/>
        </w:numPr>
        <w:spacing w:after="0" w:line="259" w:lineRule="auto"/>
        <w:ind w:right="310"/>
        <w:outlineLvl w:val="1"/>
        <w:rPr>
          <w:rFonts w:cs="Arial"/>
          <w:sz w:val="22"/>
        </w:rPr>
      </w:pPr>
      <w:r w:rsidRPr="00E63D48">
        <w:rPr>
          <w:rFonts w:cs="Arial"/>
          <w:sz w:val="22"/>
        </w:rPr>
        <w:t>de ARVODI-20</w:t>
      </w:r>
      <w:r w:rsidR="009F75F7">
        <w:rPr>
          <w:rFonts w:cs="Arial"/>
          <w:sz w:val="22"/>
        </w:rPr>
        <w:t>25</w:t>
      </w:r>
      <w:r w:rsidR="008E7F57">
        <w:rPr>
          <w:rFonts w:cs="Arial"/>
          <w:sz w:val="22"/>
        </w:rPr>
        <w:t xml:space="preserve"> (</w:t>
      </w:r>
      <w:r w:rsidR="008E7F57" w:rsidRPr="00ED0413">
        <w:rPr>
          <w:rFonts w:cs="Arial"/>
          <w:b/>
          <w:bCs/>
          <w:sz w:val="22"/>
        </w:rPr>
        <w:t>bijlage 2</w:t>
      </w:r>
      <w:r w:rsidR="008E7F57">
        <w:rPr>
          <w:rFonts w:cs="Arial"/>
          <w:sz w:val="22"/>
        </w:rPr>
        <w:t>)</w:t>
      </w:r>
      <w:r w:rsidRPr="00E63D48">
        <w:rPr>
          <w:rFonts w:cs="Arial"/>
          <w:sz w:val="22"/>
        </w:rPr>
        <w:t>;</w:t>
      </w:r>
    </w:p>
    <w:p w14:paraId="7849DABA" w14:textId="78E78DFE" w:rsidR="007E34BF" w:rsidRDefault="002C199A" w:rsidP="007E34BF">
      <w:pPr>
        <w:pStyle w:val="ListParagraph"/>
        <w:numPr>
          <w:ilvl w:val="1"/>
          <w:numId w:val="8"/>
        </w:numPr>
        <w:spacing w:after="0" w:line="259" w:lineRule="auto"/>
        <w:ind w:right="310"/>
        <w:outlineLvl w:val="1"/>
        <w:rPr>
          <w:rFonts w:cs="Arial"/>
          <w:sz w:val="22"/>
        </w:rPr>
      </w:pPr>
      <w:r w:rsidRPr="00E63D48">
        <w:rPr>
          <w:rFonts w:cs="Arial"/>
          <w:sz w:val="22"/>
        </w:rPr>
        <w:t>de Inschrijving</w:t>
      </w:r>
      <w:r w:rsidR="008E7F57">
        <w:rPr>
          <w:rFonts w:cs="Arial"/>
          <w:sz w:val="22"/>
        </w:rPr>
        <w:t xml:space="preserve"> Opdrachtnemer</w:t>
      </w:r>
      <w:r w:rsidR="005C0A8A">
        <w:rPr>
          <w:rFonts w:cs="Arial"/>
          <w:sz w:val="22"/>
        </w:rPr>
        <w:t xml:space="preserve"> inclusief prijzenblad (</w:t>
      </w:r>
      <w:r w:rsidR="005C0A8A" w:rsidRPr="00ED0413">
        <w:rPr>
          <w:rFonts w:cs="Arial"/>
          <w:b/>
          <w:bCs/>
          <w:sz w:val="22"/>
        </w:rPr>
        <w:t>bijlage 3</w:t>
      </w:r>
      <w:r w:rsidR="005C0A8A">
        <w:rPr>
          <w:rFonts w:cs="Arial"/>
          <w:sz w:val="22"/>
        </w:rPr>
        <w:t>)</w:t>
      </w:r>
      <w:r w:rsidRPr="00E63D48">
        <w:rPr>
          <w:rFonts w:cs="Arial"/>
          <w:sz w:val="22"/>
        </w:rPr>
        <w:t xml:space="preserve">. </w:t>
      </w:r>
    </w:p>
    <w:p w14:paraId="2FD3220C" w14:textId="77777777" w:rsidR="007E34BF" w:rsidRPr="007E34BF" w:rsidRDefault="007E34BF" w:rsidP="007E34BF"/>
    <w:p w14:paraId="489F2110" w14:textId="1FC6BDF6" w:rsidR="00234EB4" w:rsidRPr="007E34BF" w:rsidRDefault="002C199A" w:rsidP="009C08BC">
      <w:pPr>
        <w:pStyle w:val="Heading2"/>
      </w:pPr>
      <w:r w:rsidRPr="00BD369A">
        <w:t xml:space="preserve">Opdrachtgever is niet verplicht om gedurende de looptijd van deze Raamovereenkomst opdrachten tot het verrichten van Diensten te verstrekken, maar is daartoe gerechtigd. Opdrachtnemer kan derhalve generlei aanspraak maken op het verkrijgen van opdrachten tot het verrichten van Diensten gedurende de looptijd van deze Raamovereenkomst. </w:t>
      </w:r>
    </w:p>
    <w:p w14:paraId="6CE11442" w14:textId="7F6D24B5" w:rsidR="00726C2C" w:rsidRPr="007E34BF" w:rsidRDefault="002C199A" w:rsidP="009C08BC">
      <w:pPr>
        <w:pStyle w:val="Heading2"/>
      </w:pPr>
      <w:r w:rsidRPr="00E63D48">
        <w:t xml:space="preserve">De voorwaarden van deze Raamovereenkomst zijn integraal van toepassing op alle Nadere Overeenkomsten, die gedurende de looptijd van deze Raamovereenkomst tussen Opdrachtgever enerzijds en Opdrachtnemer anderzijds worden gesloten met betrekking tot opdrachten tot het verrichten van in een Offerteaanvraag gespecificeerde Diensten, tenzij in een Nadere Overeenkomst uitdrukkelijk schriftelijk van deze Raamovereenkomst wordt afgeweken. </w:t>
      </w:r>
    </w:p>
    <w:p w14:paraId="17D84231" w14:textId="6139A404" w:rsidR="00234EB4" w:rsidRPr="007E34BF" w:rsidRDefault="002C199A" w:rsidP="009C08BC">
      <w:pPr>
        <w:pStyle w:val="Heading2"/>
      </w:pPr>
      <w:r w:rsidRPr="00E63D48">
        <w:t xml:space="preserve">In een Nadere Overeenkomst wordt vastgelegd met betrekking tot welke specifieke Diensten en gedurende welke periode de desbetreffende Nadere Overeenkomst wordt aangegaan. </w:t>
      </w:r>
    </w:p>
    <w:p w14:paraId="5E700A12" w14:textId="6232D41C" w:rsidR="00234EB4" w:rsidRPr="00BD369A" w:rsidRDefault="00C519FA" w:rsidP="00027646">
      <w:pPr>
        <w:pStyle w:val="Heading1"/>
      </w:pPr>
      <w:r>
        <w:t>Omvang en d</w:t>
      </w:r>
      <w:r w:rsidR="002C199A" w:rsidRPr="00BD369A">
        <w:t xml:space="preserve">uur van de Raamovereenkomst </w:t>
      </w:r>
    </w:p>
    <w:p w14:paraId="3A094422" w14:textId="1F53D5DD" w:rsidR="00F61665" w:rsidRDefault="006C4786" w:rsidP="009C08BC">
      <w:pPr>
        <w:pStyle w:val="Heading2"/>
      </w:pPr>
      <w:r w:rsidRPr="009A10DD">
        <w:t>D</w:t>
      </w:r>
      <w:r w:rsidR="00416980" w:rsidRPr="00416980">
        <w:t xml:space="preserve">e geraamde opdrachtwaarde bedraagt € </w:t>
      </w:r>
      <w:r w:rsidR="000332F0">
        <w:t>1.94</w:t>
      </w:r>
      <w:r w:rsidR="00821972">
        <w:t>6</w:t>
      </w:r>
      <w:r w:rsidR="00163404">
        <w:t>.000</w:t>
      </w:r>
      <w:r w:rsidR="00821972">
        <w:t>,-</w:t>
      </w:r>
      <w:r w:rsidR="00416980" w:rsidRPr="00416980">
        <w:t xml:space="preserve"> per jaar exclusief BTW. Deze getallen zijn gebaseerd op </w:t>
      </w:r>
      <w:r w:rsidR="00D00764">
        <w:t>verwachte trajecten en projecten in de komende jaren</w:t>
      </w:r>
      <w:r w:rsidR="00D00764" w:rsidRPr="00416980">
        <w:t xml:space="preserve"> </w:t>
      </w:r>
      <w:r w:rsidR="00416980" w:rsidRPr="00416980">
        <w:t xml:space="preserve">en hier kunnen geen rechten aan worden ontleend. De geraamde totale opdrachtwaarde (inclusief verlengingen) komt daarmee op € </w:t>
      </w:r>
      <w:r w:rsidR="00163404">
        <w:t>7.78</w:t>
      </w:r>
      <w:r w:rsidR="00821972">
        <w:t>4</w:t>
      </w:r>
      <w:r w:rsidR="00416980" w:rsidRPr="00416980">
        <w:t>.000</w:t>
      </w:r>
      <w:r w:rsidR="00821972">
        <w:t>,-</w:t>
      </w:r>
      <w:r w:rsidR="00416980" w:rsidRPr="00416980">
        <w:t xml:space="preserve"> exclusief BTW.</w:t>
      </w:r>
    </w:p>
    <w:p w14:paraId="445C15CC" w14:textId="77777777" w:rsidR="00C519FA" w:rsidRDefault="00C519FA" w:rsidP="00C519FA"/>
    <w:p w14:paraId="3DC66209" w14:textId="202BC1D8" w:rsidR="00C519FA" w:rsidRDefault="00C519FA" w:rsidP="009C08BC">
      <w:pPr>
        <w:pStyle w:val="Heading2"/>
      </w:pPr>
      <w:r w:rsidRPr="009A10DD">
        <w:t xml:space="preserve">Deze Raamovereenkomst is van kracht op het moment dat beide partijen hebben ondertekend voor </w:t>
      </w:r>
      <w:r w:rsidR="00773718">
        <w:t>initiële</w:t>
      </w:r>
      <w:r w:rsidRPr="009A10DD">
        <w:t xml:space="preserve"> duur van 2 jaar</w:t>
      </w:r>
      <w:r w:rsidR="00175F30">
        <w:t>.</w:t>
      </w:r>
      <w:r w:rsidRPr="009A10DD">
        <w:t xml:space="preserve"> Met een optie, eenzijdig uit te oefenen door Opdrachtgever, tot verlenging van deze Raamovereenkomst onder gelijkblijvende voorwaarden met een periode van twee (2) maal een (1) jaar. In totaal, inclusief verlengingsopties, bedraagt de looptijd van de Raamovereenkomst maximaal vier (4) jaar. </w:t>
      </w:r>
    </w:p>
    <w:p w14:paraId="2204E488" w14:textId="77777777" w:rsidR="00C519FA" w:rsidRPr="00C519FA" w:rsidRDefault="00C519FA" w:rsidP="00C519FA"/>
    <w:p w14:paraId="05DA6904" w14:textId="2C33B9BC" w:rsidR="008E3250" w:rsidRDefault="003D46CB" w:rsidP="009C08BC">
      <w:pPr>
        <w:pStyle w:val="Heading2"/>
      </w:pPr>
      <w:r>
        <w:t>Voor deze Raamovereenkomst geldt dat d</w:t>
      </w:r>
      <w:r w:rsidR="00F61665">
        <w:t>e</w:t>
      </w:r>
      <w:r w:rsidR="000E2110">
        <w:t xml:space="preserve"> geraamde totale opdrachtwaarde fungeert </w:t>
      </w:r>
      <w:r w:rsidR="00557439">
        <w:t xml:space="preserve">als </w:t>
      </w:r>
      <w:r w:rsidR="008E3250">
        <w:t xml:space="preserve">plafondbedrag van </w:t>
      </w:r>
      <w:r w:rsidR="008E3250" w:rsidRPr="00FD40F4">
        <w:t xml:space="preserve">€ </w:t>
      </w:r>
      <w:r w:rsidR="00212522" w:rsidRPr="00FD40F4">
        <w:t>7.78</w:t>
      </w:r>
      <w:r w:rsidR="00186DD9">
        <w:t>4</w:t>
      </w:r>
      <w:r w:rsidR="00AB4B3D" w:rsidRPr="00FD40F4">
        <w:t>.000</w:t>
      </w:r>
      <w:r>
        <w:t>,-</w:t>
      </w:r>
      <w:r w:rsidR="008E3250">
        <w:t xml:space="preserve"> exclusief btw. Opdrachtgever behoudt zich het recht voor bij het bereiken of naderen van </w:t>
      </w:r>
      <w:r w:rsidR="00F10A9B">
        <w:t xml:space="preserve">het plafondbedrag </w:t>
      </w:r>
      <w:r w:rsidR="008E3250">
        <w:t>de maximale opdrachtwaarde, de Raamovereenkomst eenzijdig tussentijds op te zeggen. Indien Opdrachtgever van dit recht gebruik maakt, geldt een opzegtermijn van minimaal zes maanden. Opdrachtnemer heeft in een dergelijke situatie geen recht op vergoeding van schade of enige andere compensatie in welke vorm dan ook.</w:t>
      </w:r>
    </w:p>
    <w:p w14:paraId="0FA29864" w14:textId="77777777" w:rsidR="00FD40F4" w:rsidRPr="00FD40F4" w:rsidRDefault="00FD40F4" w:rsidP="00FD40F4"/>
    <w:p w14:paraId="26209F93" w14:textId="0956A25F" w:rsidR="00F61418" w:rsidRDefault="006C4786" w:rsidP="009C08BC">
      <w:pPr>
        <w:pStyle w:val="Heading2"/>
      </w:pPr>
      <w:r w:rsidRPr="009A10DD">
        <w:t>Opdrachtgever stelt Opdrachtnemer uiterlijk drie (3) maanden voor het verstrijken van de dan geldende looptijd van de Raamovereenkomst schriftelijk in kennis indien Opdrachtgever gebruik maakt van de verlengingsoptie. Indien de verlengingsoptie door Opdrachtgever niet wordt uitgeoefend eindigt de Raamovereenkomst van rechtswege na het verstrijken van de in de eerste zin van d</w:t>
      </w:r>
      <w:r w:rsidR="008D677D">
        <w:t>e</w:t>
      </w:r>
      <w:r w:rsidRPr="009A10DD">
        <w:t xml:space="preserve"> </w:t>
      </w:r>
      <w:r w:rsidR="00DE1B19">
        <w:t xml:space="preserve">in </w:t>
      </w:r>
      <w:r w:rsidRPr="009A10DD">
        <w:t xml:space="preserve">artikel </w:t>
      </w:r>
      <w:r w:rsidR="00DE1B19">
        <w:t xml:space="preserve">3.1 </w:t>
      </w:r>
      <w:r w:rsidRPr="009A10DD">
        <w:t>bedoelde termijn</w:t>
      </w:r>
      <w:r w:rsidR="00CA69EC">
        <w:t>.</w:t>
      </w:r>
      <w:r w:rsidR="00CA69EC" w:rsidRPr="00CA69EC">
        <w:t xml:space="preserve"> </w:t>
      </w:r>
    </w:p>
    <w:p w14:paraId="1C346736" w14:textId="1968E457" w:rsidR="004E34B9" w:rsidRDefault="004E34B9" w:rsidP="00213C8F">
      <w:pPr>
        <w:pStyle w:val="ListParagraph"/>
        <w:spacing w:after="0" w:line="259" w:lineRule="auto"/>
        <w:ind w:left="720" w:right="310"/>
        <w:outlineLvl w:val="1"/>
        <w:rPr>
          <w:rFonts w:cs="Arial"/>
          <w:sz w:val="22"/>
        </w:rPr>
      </w:pPr>
    </w:p>
    <w:p w14:paraId="524C3363" w14:textId="077E029B" w:rsidR="002E75F1" w:rsidRDefault="002E75F1" w:rsidP="009C08BC">
      <w:pPr>
        <w:pStyle w:val="Heading2"/>
      </w:pPr>
      <w:r>
        <w:t xml:space="preserve">Indien de Raamovereenkomst om welke reden ook (tussentijds) eindigt, doet Opdrachtnemer op eerste verzoek van Opdrachtgever datgene wat redelijkerwijs noodzakelijk is om er voor te zorgen dat een nieuwe Opdrachtnemer of Opdrachtgever zelf zonder belemmeringen </w:t>
      </w:r>
      <w:r w:rsidR="005D164F">
        <w:t xml:space="preserve">en additionele kosten </w:t>
      </w:r>
      <w:r>
        <w:t>de uitvoering van de Raamovereenkomst kan overnemen en/of een soortgelijke Diensten ten behoeve van Opdrachtgever kan verrichten. Tevens retourneert Opdrachtnemer aan Opdrachtgever onverwijld alle haar door Opdrachtgever ter hand gestelde documenten, boeken, bescheiden en andere goederen (waaronder begrepen gegevens- en informatiedragers).</w:t>
      </w:r>
    </w:p>
    <w:p w14:paraId="3D816499" w14:textId="34CD479F" w:rsidR="00DF094C" w:rsidRPr="00634DB3" w:rsidRDefault="00A575A5" w:rsidP="009C08BC">
      <w:pPr>
        <w:pStyle w:val="Heading2"/>
      </w:pPr>
      <w:r w:rsidRPr="00BD369A">
        <w:t xml:space="preserve">Beëindiging van deze Raamovereenkomst om welke reden dan ook laat de rechten en verplichtingen voortvloeiend uit (een) Nadere Overeenkomst(en) onverlet. De voorwaarden van deze Raamovereenkomst blijven van toepassing op alle Nadere Overeenkomsten die na het eindigen van deze Raamovereenkomst nog voortduren. </w:t>
      </w:r>
    </w:p>
    <w:p w14:paraId="49C0E773" w14:textId="6A6DD928" w:rsidR="00234EB4" w:rsidRPr="007E34BF" w:rsidRDefault="002C199A" w:rsidP="009C08BC">
      <w:pPr>
        <w:pStyle w:val="Heading2"/>
      </w:pPr>
      <w:r w:rsidRPr="00922667">
        <w:t>De duur van de Nadere Overeenkomst(en) die onder deze Raamovereenkomst aan Opdrachtnemer wordt / worden gegund wordt in de Nadere Overeenkomst(en) per opdracht vastgelegd.</w:t>
      </w:r>
    </w:p>
    <w:p w14:paraId="62B843EB" w14:textId="72F42FCF" w:rsidR="00D938EC" w:rsidRPr="00AF04CF" w:rsidRDefault="002C199A" w:rsidP="00027646">
      <w:pPr>
        <w:pStyle w:val="Heading1"/>
      </w:pPr>
      <w:r w:rsidRPr="00BD369A">
        <w:t xml:space="preserve">Nadere gunning </w:t>
      </w:r>
    </w:p>
    <w:p w14:paraId="3E16E768" w14:textId="336BF003" w:rsidR="00E228D4" w:rsidRDefault="002C199A" w:rsidP="009C08BC">
      <w:pPr>
        <w:pStyle w:val="Heading2"/>
      </w:pPr>
      <w:r w:rsidRPr="00BD369A">
        <w:t xml:space="preserve">Opdrachtnemer is verplicht om binnen </w:t>
      </w:r>
      <w:r w:rsidR="009551B3">
        <w:t>5</w:t>
      </w:r>
      <w:r w:rsidRPr="00BD369A">
        <w:t xml:space="preserve"> </w:t>
      </w:r>
      <w:r w:rsidR="009551B3">
        <w:t>w</w:t>
      </w:r>
      <w:r w:rsidRPr="00BD369A">
        <w:t xml:space="preserve">erkdagen na ontvangst van een </w:t>
      </w:r>
      <w:r w:rsidR="00B254D6">
        <w:t>Offerte</w:t>
      </w:r>
      <w:r w:rsidRPr="00BD369A">
        <w:t xml:space="preserve">aanvraag, met inachtneming van het bepaalde in deze Raamovereenkomst en de </w:t>
      </w:r>
      <w:r w:rsidR="00B254D6">
        <w:t>Offerte</w:t>
      </w:r>
      <w:r w:rsidRPr="00BD369A">
        <w:t xml:space="preserve">aanvraag, </w:t>
      </w:r>
      <w:r w:rsidR="00D53DBA">
        <w:t xml:space="preserve">minimaal 3 geschikte kandidaten </w:t>
      </w:r>
      <w:r w:rsidR="0086151B">
        <w:t>aan te bieden.</w:t>
      </w:r>
      <w:r w:rsidRPr="00BD369A">
        <w:t xml:space="preserve"> Aan het verkrijgen van een </w:t>
      </w:r>
      <w:r w:rsidR="00B254D6">
        <w:t>Offerte</w:t>
      </w:r>
      <w:r w:rsidR="0086151B">
        <w:t xml:space="preserve">aanvraag </w:t>
      </w:r>
      <w:r w:rsidRPr="00BD369A">
        <w:t xml:space="preserve">zijn voor Opdrachtgever geen kosten verbonden. </w:t>
      </w:r>
    </w:p>
    <w:p w14:paraId="77CE1E9B" w14:textId="17462257" w:rsidR="00234EB4" w:rsidRPr="001F507C" w:rsidRDefault="002C199A" w:rsidP="009C08BC">
      <w:pPr>
        <w:pStyle w:val="Heading2"/>
      </w:pPr>
      <w:r w:rsidRPr="00BD369A">
        <w:t xml:space="preserve">In de </w:t>
      </w:r>
      <w:r w:rsidR="00A82F59">
        <w:t>Offerte</w:t>
      </w:r>
      <w:r w:rsidRPr="00BD369A">
        <w:t xml:space="preserve">aanvraag geeft Opdrachtgever aan welk functieprofiel, kwalificaties en/of specifieke kennis en ervaring het desbetreffende </w:t>
      </w:r>
      <w:r w:rsidR="0068731A">
        <w:t>kandidaten</w:t>
      </w:r>
      <w:r w:rsidRPr="00BD369A">
        <w:t xml:space="preserve"> van Opdrachtnemer dient te voldoen bij de opdracht tot het verrichten van Diensten op grond van de Nadere</w:t>
      </w:r>
      <w:r w:rsidR="00F232BF">
        <w:t xml:space="preserve"> </w:t>
      </w:r>
      <w:r w:rsidRPr="00E228D4">
        <w:rPr>
          <w:rFonts w:cs="Arial"/>
        </w:rPr>
        <w:t>Overeenkomst</w:t>
      </w:r>
      <w:r w:rsidRPr="00E228D4">
        <w:rPr>
          <w:rFonts w:cs="Arial"/>
          <w:i/>
        </w:rPr>
        <w:t xml:space="preserve">. </w:t>
      </w:r>
      <w:r w:rsidRPr="00E228D4">
        <w:rPr>
          <w:rFonts w:cs="Arial"/>
        </w:rPr>
        <w:t xml:space="preserve">In de op basis van de </w:t>
      </w:r>
      <w:r w:rsidR="005C41DB">
        <w:rPr>
          <w:rFonts w:cs="Arial"/>
        </w:rPr>
        <w:t>Offerte</w:t>
      </w:r>
      <w:r w:rsidRPr="00E228D4">
        <w:rPr>
          <w:rFonts w:cs="Arial"/>
        </w:rPr>
        <w:t xml:space="preserve">aanvraag </w:t>
      </w:r>
      <w:r w:rsidR="00766F23">
        <w:rPr>
          <w:rFonts w:cs="Arial"/>
        </w:rPr>
        <w:t>uitgebrachte Offerte</w:t>
      </w:r>
      <w:r w:rsidR="00D11E78">
        <w:rPr>
          <w:rFonts w:cs="Arial"/>
        </w:rPr>
        <w:t xml:space="preserve"> </w:t>
      </w:r>
      <w:r w:rsidRPr="00E228D4">
        <w:rPr>
          <w:rFonts w:cs="Arial"/>
        </w:rPr>
        <w:t>geeft Opdrachtnemer aan welk</w:t>
      </w:r>
      <w:r w:rsidR="0068731A" w:rsidRPr="00E228D4">
        <w:rPr>
          <w:rFonts w:cs="Arial"/>
        </w:rPr>
        <w:t>e kandida</w:t>
      </w:r>
      <w:r w:rsidR="00AB4F64">
        <w:rPr>
          <w:rFonts w:cs="Arial"/>
        </w:rPr>
        <w:t>(a)</w:t>
      </w:r>
      <w:r w:rsidR="0068731A" w:rsidRPr="00E228D4">
        <w:rPr>
          <w:rFonts w:cs="Arial"/>
        </w:rPr>
        <w:t>t</w:t>
      </w:r>
      <w:r w:rsidR="00AB4F64">
        <w:rPr>
          <w:rFonts w:cs="Arial"/>
        </w:rPr>
        <w:t>(</w:t>
      </w:r>
      <w:r w:rsidR="0068731A" w:rsidRPr="00E228D4">
        <w:rPr>
          <w:rFonts w:cs="Arial"/>
        </w:rPr>
        <w:t>en</w:t>
      </w:r>
      <w:r w:rsidR="00AB4F64">
        <w:rPr>
          <w:rFonts w:cs="Arial"/>
        </w:rPr>
        <w:t>)</w:t>
      </w:r>
      <w:r w:rsidR="0068731A" w:rsidRPr="00E228D4">
        <w:rPr>
          <w:rFonts w:cs="Arial"/>
        </w:rPr>
        <w:t xml:space="preserve"> namens</w:t>
      </w:r>
      <w:r w:rsidRPr="00E228D4">
        <w:rPr>
          <w:rFonts w:cs="Arial"/>
        </w:rPr>
        <w:t xml:space="preserve"> Opdrachtnemer kan worden ingezet bij het uitvoeren van de opdracht tot het verrichten van de Diensten op grond van de Nadere Overeenkomst. </w:t>
      </w:r>
    </w:p>
    <w:p w14:paraId="7562C49C" w14:textId="115B1A9A" w:rsidR="00234EB4" w:rsidRPr="001F507C" w:rsidRDefault="002C199A" w:rsidP="009C08BC">
      <w:pPr>
        <w:pStyle w:val="Heading2"/>
      </w:pPr>
      <w:r w:rsidRPr="00BD369A">
        <w:t xml:space="preserve">Op verzoek van Opdrachtgever vinden selectiegesprekken met het in artikel </w:t>
      </w:r>
      <w:r w:rsidR="00B8561D">
        <w:t>4</w:t>
      </w:r>
      <w:r w:rsidRPr="00BD369A">
        <w:t xml:space="preserve">.2 van deze Raamovereenkomst bedoelde </w:t>
      </w:r>
      <w:r w:rsidR="0068731A">
        <w:t>kandidaten</w:t>
      </w:r>
      <w:r w:rsidRPr="00BD369A">
        <w:t xml:space="preserve"> van Opdrachtnemer plaats. </w:t>
      </w:r>
    </w:p>
    <w:p w14:paraId="0AF512D8" w14:textId="77777777" w:rsidR="00175F30" w:rsidRDefault="002C199A" w:rsidP="009C08BC">
      <w:pPr>
        <w:pStyle w:val="Heading2"/>
      </w:pPr>
      <w:r w:rsidRPr="00D938EC">
        <w:t>De Offerte en daarin opgenomen prijscalculatie moet voldoen aan</w:t>
      </w:r>
      <w:r w:rsidR="00D938EC" w:rsidRPr="00D938EC">
        <w:t xml:space="preserve"> </w:t>
      </w:r>
      <w:r w:rsidRPr="00D938EC">
        <w:t>de ingediende Inschrijving</w:t>
      </w:r>
      <w:r w:rsidR="00175F30">
        <w:t xml:space="preserve">. </w:t>
      </w:r>
    </w:p>
    <w:p w14:paraId="773B0AB7" w14:textId="67827933" w:rsidR="00234EB4" w:rsidRPr="007E34BF" w:rsidRDefault="00175F30" w:rsidP="009C08BC">
      <w:pPr>
        <w:pStyle w:val="Heading2"/>
      </w:pPr>
      <w:r>
        <w:t>Indien Opdrachtnemer geen passend aanbod</w:t>
      </w:r>
      <w:r w:rsidR="00843AC0">
        <w:t xml:space="preserve"> uitbrengt, op basis van de gestelde eisen in de </w:t>
      </w:r>
      <w:r w:rsidR="00064E1E">
        <w:t>opdracht</w:t>
      </w:r>
      <w:r w:rsidR="00843AC0">
        <w:t xml:space="preserve">, behoudt Opdrachtgever zich het recht voor deze opdracht bij een derde te plaatsen. </w:t>
      </w:r>
      <w:r w:rsidR="002C199A" w:rsidRPr="00D938EC">
        <w:t xml:space="preserve"> </w:t>
      </w:r>
    </w:p>
    <w:p w14:paraId="32B17D4C" w14:textId="0AC57619" w:rsidR="00D938EC" w:rsidRPr="00D938EC" w:rsidRDefault="002C199A" w:rsidP="00027646">
      <w:pPr>
        <w:pStyle w:val="Heading1"/>
        <w:rPr>
          <w:rFonts w:cs="Arial"/>
          <w:vanish/>
        </w:rPr>
      </w:pPr>
      <w:r w:rsidRPr="00BD369A">
        <w:t>Prijs en overige financiële bepalingen</w:t>
      </w:r>
    </w:p>
    <w:p w14:paraId="2C522FCA" w14:textId="77777777" w:rsidR="00084050" w:rsidRDefault="00084050" w:rsidP="009C08BC">
      <w:pPr>
        <w:pStyle w:val="Heading2"/>
        <w:numPr>
          <w:ilvl w:val="0"/>
          <w:numId w:val="0"/>
        </w:numPr>
        <w:ind w:left="397"/>
      </w:pPr>
    </w:p>
    <w:p w14:paraId="25705D85" w14:textId="553DA9AD" w:rsidR="00234EB4" w:rsidRPr="007E34BF" w:rsidRDefault="009F75F7" w:rsidP="009C08BC">
      <w:pPr>
        <w:pStyle w:val="Heading2"/>
      </w:pPr>
      <w:r>
        <w:t>I</w:t>
      </w:r>
      <w:r w:rsidR="002C199A" w:rsidRPr="00BD369A">
        <w:t xml:space="preserve">n </w:t>
      </w:r>
      <w:r w:rsidR="009A18CF">
        <w:t>de Aanbestedingsdocumenten</w:t>
      </w:r>
      <w:r w:rsidR="002C199A" w:rsidRPr="00BD369A">
        <w:t xml:space="preserve"> is vastgelegd welke vergoeding Opdrachtgever maximaal per uur betaalt voor de terbeschikkingstelling van Personeel van Opdrachtnemer. In de Offerteaanvraag kan Opdrachtgever per functie een bandbreedte (die lager kan liggen dan het maximum uurtarief) bepalen waarbinnen Opdrachtnemer een prijs dient te offreren. </w:t>
      </w:r>
    </w:p>
    <w:p w14:paraId="62C085EA" w14:textId="0E2B0A66" w:rsidR="00234EB4" w:rsidRPr="00BD369A" w:rsidRDefault="002C199A" w:rsidP="00564DB1">
      <w:pPr>
        <w:tabs>
          <w:tab w:val="center" w:pos="1418"/>
          <w:tab w:val="center" w:pos="4550"/>
        </w:tabs>
        <w:ind w:left="426"/>
        <w:rPr>
          <w:rFonts w:ascii="Arial" w:hAnsi="Arial" w:cs="Arial"/>
          <w:sz w:val="22"/>
        </w:rPr>
      </w:pPr>
      <w:r w:rsidRPr="00BD369A">
        <w:rPr>
          <w:rFonts w:ascii="Arial" w:hAnsi="Arial" w:cs="Arial"/>
          <w:sz w:val="22"/>
        </w:rPr>
        <w:t>Partijen komende de navolgende vergoedingen overeen:</w:t>
      </w:r>
      <w:r w:rsidR="008E6770">
        <w:rPr>
          <w:rFonts w:ascii="Arial" w:hAnsi="Arial" w:cs="Arial"/>
          <w:sz w:val="22"/>
        </w:rPr>
        <w:t xml:space="preserve"> </w:t>
      </w:r>
    </w:p>
    <w:p w14:paraId="0EDE509B" w14:textId="49FCA472" w:rsidR="00234EB4" w:rsidRPr="00D938EC" w:rsidRDefault="002C199A" w:rsidP="00EB5315">
      <w:pPr>
        <w:pStyle w:val="ListParagraph"/>
        <w:numPr>
          <w:ilvl w:val="3"/>
          <w:numId w:val="2"/>
        </w:numPr>
        <w:tabs>
          <w:tab w:val="center" w:pos="1418"/>
          <w:tab w:val="center" w:pos="4678"/>
        </w:tabs>
        <w:ind w:left="426"/>
        <w:rPr>
          <w:rFonts w:cs="Arial"/>
          <w:sz w:val="22"/>
        </w:rPr>
      </w:pPr>
      <w:r w:rsidRPr="00D938EC">
        <w:rPr>
          <w:rFonts w:cs="Arial"/>
          <w:sz w:val="22"/>
        </w:rPr>
        <w:t>Brokerfunctie met werving en selectie:</w:t>
      </w:r>
      <w:r w:rsidR="00F105CB">
        <w:rPr>
          <w:rFonts w:cs="Arial"/>
          <w:sz w:val="22"/>
        </w:rPr>
        <w:tab/>
      </w:r>
      <w:r w:rsidR="00F105CB">
        <w:rPr>
          <w:rFonts w:cs="Arial"/>
          <w:sz w:val="22"/>
        </w:rPr>
        <w:tab/>
      </w:r>
      <w:r w:rsidRPr="00D938EC">
        <w:rPr>
          <w:rFonts w:cs="Arial"/>
          <w:sz w:val="22"/>
        </w:rPr>
        <w:t xml:space="preserve">€ </w:t>
      </w:r>
      <w:r w:rsidR="00957C0C" w:rsidRPr="002D4281">
        <w:rPr>
          <w:rFonts w:cs="Arial"/>
          <w:sz w:val="22"/>
          <w:highlight w:val="yellow"/>
        </w:rPr>
        <w:t>FEE</w:t>
      </w:r>
      <w:r w:rsidR="00957C0C" w:rsidRPr="00D938EC">
        <w:rPr>
          <w:rFonts w:cs="Arial"/>
          <w:sz w:val="22"/>
        </w:rPr>
        <w:t xml:space="preserve"> </w:t>
      </w:r>
      <w:r w:rsidRPr="00D938EC">
        <w:rPr>
          <w:rFonts w:cs="Arial"/>
          <w:sz w:val="22"/>
        </w:rPr>
        <w:t xml:space="preserve">exclusief </w:t>
      </w:r>
      <w:r w:rsidR="00D532BC">
        <w:rPr>
          <w:rFonts w:cs="Arial"/>
          <w:sz w:val="22"/>
        </w:rPr>
        <w:t>btw</w:t>
      </w:r>
      <w:r w:rsidRPr="00D938EC">
        <w:rPr>
          <w:rFonts w:cs="Arial"/>
          <w:sz w:val="22"/>
        </w:rPr>
        <w:t xml:space="preserve"> per gewerkt uur.</w:t>
      </w:r>
      <w:r w:rsidR="008E6770">
        <w:rPr>
          <w:rFonts w:cs="Arial"/>
          <w:sz w:val="22"/>
        </w:rPr>
        <w:t xml:space="preserve"> </w:t>
      </w:r>
    </w:p>
    <w:p w14:paraId="01C701AF" w14:textId="5CD8DDB1" w:rsidR="00234EB4" w:rsidRPr="00D938EC" w:rsidRDefault="002C199A" w:rsidP="00EB5315">
      <w:pPr>
        <w:pStyle w:val="ListParagraph"/>
        <w:numPr>
          <w:ilvl w:val="3"/>
          <w:numId w:val="2"/>
        </w:numPr>
        <w:tabs>
          <w:tab w:val="center" w:pos="1418"/>
          <w:tab w:val="center" w:pos="4678"/>
        </w:tabs>
        <w:ind w:left="426"/>
        <w:rPr>
          <w:rFonts w:cs="Arial"/>
          <w:sz w:val="22"/>
        </w:rPr>
      </w:pPr>
      <w:r w:rsidRPr="00D938EC">
        <w:rPr>
          <w:rFonts w:cs="Arial"/>
          <w:sz w:val="22"/>
        </w:rPr>
        <w:t>Brokerfunctie zonder werving en selectie:</w:t>
      </w:r>
      <w:r w:rsidR="00F105CB">
        <w:rPr>
          <w:rFonts w:cs="Arial"/>
          <w:sz w:val="22"/>
        </w:rPr>
        <w:tab/>
      </w:r>
      <w:r w:rsidR="00F105CB">
        <w:rPr>
          <w:rFonts w:cs="Arial"/>
          <w:sz w:val="22"/>
        </w:rPr>
        <w:tab/>
      </w:r>
      <w:r w:rsidRPr="00D938EC">
        <w:rPr>
          <w:rFonts w:cs="Arial"/>
          <w:sz w:val="22"/>
        </w:rPr>
        <w:t xml:space="preserve">€ </w:t>
      </w:r>
      <w:r w:rsidR="00957C0C" w:rsidRPr="002D4281">
        <w:rPr>
          <w:rFonts w:cs="Arial"/>
          <w:sz w:val="22"/>
          <w:highlight w:val="yellow"/>
        </w:rPr>
        <w:t>FEE</w:t>
      </w:r>
      <w:r w:rsidR="00957C0C" w:rsidRPr="00D938EC">
        <w:rPr>
          <w:rFonts w:cs="Arial"/>
          <w:sz w:val="22"/>
        </w:rPr>
        <w:t xml:space="preserve"> </w:t>
      </w:r>
      <w:r w:rsidRPr="00D938EC">
        <w:rPr>
          <w:rFonts w:cs="Arial"/>
          <w:sz w:val="22"/>
        </w:rPr>
        <w:t xml:space="preserve">exclusief </w:t>
      </w:r>
      <w:r w:rsidR="00D532BC">
        <w:rPr>
          <w:rFonts w:cs="Arial"/>
          <w:sz w:val="22"/>
        </w:rPr>
        <w:t>btw</w:t>
      </w:r>
      <w:r w:rsidRPr="00D938EC">
        <w:rPr>
          <w:rFonts w:cs="Arial"/>
          <w:sz w:val="22"/>
        </w:rPr>
        <w:t xml:space="preserve"> per gewerkt uur.</w:t>
      </w:r>
      <w:r w:rsidR="008E6770">
        <w:rPr>
          <w:rFonts w:cs="Arial"/>
          <w:sz w:val="22"/>
        </w:rPr>
        <w:t xml:space="preserve"> </w:t>
      </w:r>
    </w:p>
    <w:p w14:paraId="4A9852F7" w14:textId="77777777" w:rsidR="00234EB4" w:rsidRPr="00BD369A" w:rsidRDefault="002C199A" w:rsidP="006A6341">
      <w:pPr>
        <w:spacing w:after="0" w:line="259" w:lineRule="auto"/>
        <w:rPr>
          <w:rFonts w:ascii="Arial" w:hAnsi="Arial" w:cs="Arial"/>
          <w:sz w:val="22"/>
        </w:rPr>
      </w:pPr>
      <w:r w:rsidRPr="00BD369A">
        <w:rPr>
          <w:rFonts w:ascii="Arial" w:hAnsi="Arial" w:cs="Arial"/>
          <w:sz w:val="22"/>
        </w:rPr>
        <w:t xml:space="preserve"> </w:t>
      </w:r>
      <w:r w:rsidRPr="00BD369A">
        <w:rPr>
          <w:rFonts w:ascii="Arial" w:hAnsi="Arial" w:cs="Arial"/>
          <w:sz w:val="22"/>
        </w:rPr>
        <w:tab/>
        <w:t xml:space="preserve"> </w:t>
      </w:r>
    </w:p>
    <w:p w14:paraId="19809A13" w14:textId="0DDFE339" w:rsidR="00234EB4" w:rsidRDefault="002C199A" w:rsidP="00564DB1">
      <w:pPr>
        <w:ind w:left="284" w:right="429" w:hanging="850"/>
        <w:rPr>
          <w:rFonts w:ascii="Arial" w:hAnsi="Arial" w:cs="Arial"/>
          <w:sz w:val="22"/>
        </w:rPr>
      </w:pPr>
      <w:r w:rsidRPr="00BD369A">
        <w:rPr>
          <w:rFonts w:ascii="Arial" w:hAnsi="Arial" w:cs="Arial"/>
          <w:sz w:val="22"/>
        </w:rPr>
        <w:t xml:space="preserve"> </w:t>
      </w:r>
      <w:r w:rsidRPr="00BD369A">
        <w:rPr>
          <w:rFonts w:ascii="Arial" w:hAnsi="Arial" w:cs="Arial"/>
          <w:sz w:val="22"/>
        </w:rPr>
        <w:tab/>
        <w:t xml:space="preserve">Voor de </w:t>
      </w:r>
      <w:r w:rsidRPr="00760620">
        <w:rPr>
          <w:rFonts w:ascii="Arial" w:hAnsi="Arial" w:cs="Arial"/>
          <w:sz w:val="22"/>
        </w:rPr>
        <w:t>fee</w:t>
      </w:r>
      <w:r w:rsidRPr="00BD369A">
        <w:rPr>
          <w:rFonts w:ascii="Arial" w:hAnsi="Arial" w:cs="Arial"/>
          <w:sz w:val="22"/>
        </w:rPr>
        <w:t xml:space="preserve"> bij de Brokerfunctie met werving en selectie geldt een maximum van </w:t>
      </w:r>
      <w:r w:rsidR="001C7971" w:rsidRPr="00C84B55">
        <w:rPr>
          <w:rFonts w:ascii="Arial" w:hAnsi="Arial" w:cs="Arial"/>
          <w:strike/>
          <w:color w:val="FF0000"/>
          <w:sz w:val="22"/>
        </w:rPr>
        <w:t>936 uur</w:t>
      </w:r>
      <w:r w:rsidR="001C7971" w:rsidRPr="00C84B55">
        <w:rPr>
          <w:rFonts w:ascii="Arial" w:hAnsi="Arial" w:cs="Arial"/>
          <w:color w:val="FF0000"/>
          <w:sz w:val="22"/>
        </w:rPr>
        <w:t xml:space="preserve"> </w:t>
      </w:r>
      <w:r w:rsidR="00A3547A">
        <w:rPr>
          <w:rFonts w:ascii="Arial" w:hAnsi="Arial" w:cs="Arial"/>
          <w:sz w:val="22"/>
        </w:rPr>
        <w:t>1659</w:t>
      </w:r>
      <w:r w:rsidR="004E0A7D" w:rsidRPr="00BD369A">
        <w:rPr>
          <w:rFonts w:ascii="Arial" w:hAnsi="Arial" w:cs="Arial"/>
          <w:sz w:val="22"/>
        </w:rPr>
        <w:t xml:space="preserve"> </w:t>
      </w:r>
      <w:r w:rsidRPr="00BD369A">
        <w:rPr>
          <w:rFonts w:ascii="Arial" w:hAnsi="Arial" w:cs="Arial"/>
          <w:sz w:val="22"/>
        </w:rPr>
        <w:t xml:space="preserve">uur per kandidaat. Na de </w:t>
      </w:r>
      <w:r w:rsidR="0099303E" w:rsidRPr="00F97848">
        <w:rPr>
          <w:rFonts w:ascii="Arial" w:hAnsi="Arial" w:cs="Arial"/>
          <w:strike/>
          <w:color w:val="FF0000"/>
          <w:sz w:val="22"/>
        </w:rPr>
        <w:t>93</w:t>
      </w:r>
      <w:r w:rsidR="00BA1E37" w:rsidRPr="00F97848">
        <w:rPr>
          <w:rFonts w:ascii="Arial" w:hAnsi="Arial" w:cs="Arial"/>
          <w:strike/>
          <w:color w:val="FF0000"/>
          <w:sz w:val="22"/>
        </w:rPr>
        <w:t>6 uur</w:t>
      </w:r>
      <w:r w:rsidR="00BA1E37" w:rsidRPr="001B259B">
        <w:rPr>
          <w:rFonts w:ascii="Arial" w:hAnsi="Arial" w:cs="Arial"/>
          <w:color w:val="FF0000"/>
          <w:sz w:val="22"/>
        </w:rPr>
        <w:t xml:space="preserve"> </w:t>
      </w:r>
      <w:r w:rsidR="00A3547A">
        <w:rPr>
          <w:rFonts w:ascii="Arial" w:hAnsi="Arial" w:cs="Arial"/>
          <w:sz w:val="22"/>
        </w:rPr>
        <w:t>1659</w:t>
      </w:r>
      <w:r w:rsidR="004E0A7D" w:rsidRPr="00BD369A">
        <w:rPr>
          <w:rFonts w:ascii="Arial" w:hAnsi="Arial" w:cs="Arial"/>
          <w:sz w:val="22"/>
        </w:rPr>
        <w:t xml:space="preserve"> </w:t>
      </w:r>
      <w:r w:rsidRPr="00BD369A">
        <w:rPr>
          <w:rFonts w:ascii="Arial" w:hAnsi="Arial" w:cs="Arial"/>
          <w:sz w:val="22"/>
        </w:rPr>
        <w:t xml:space="preserve">uur en indien de inzet van de kandidaat wordt voorgezet, ontvangt Opdrachtnemer de geoffreerde </w:t>
      </w:r>
      <w:r w:rsidRPr="00760620">
        <w:rPr>
          <w:rFonts w:ascii="Arial" w:hAnsi="Arial" w:cs="Arial"/>
          <w:sz w:val="22"/>
        </w:rPr>
        <w:t>fee</w:t>
      </w:r>
      <w:r w:rsidRPr="00BD369A">
        <w:rPr>
          <w:rFonts w:ascii="Arial" w:hAnsi="Arial" w:cs="Arial"/>
          <w:sz w:val="22"/>
        </w:rPr>
        <w:t xml:space="preserve"> behorende bij de Brokerfunctie zonder werving en selectie.</w:t>
      </w:r>
      <w:r w:rsidR="008E6770">
        <w:rPr>
          <w:rFonts w:ascii="Arial" w:hAnsi="Arial" w:cs="Arial"/>
          <w:sz w:val="22"/>
        </w:rPr>
        <w:t xml:space="preserve"> </w:t>
      </w:r>
    </w:p>
    <w:p w14:paraId="706BB41C" w14:textId="77777777" w:rsidR="008E7879" w:rsidRDefault="008E7879" w:rsidP="001F507C">
      <w:pPr>
        <w:ind w:right="429" w:hanging="566"/>
        <w:rPr>
          <w:rFonts w:ascii="Arial" w:hAnsi="Arial" w:cs="Arial"/>
          <w:sz w:val="22"/>
        </w:rPr>
      </w:pPr>
    </w:p>
    <w:p w14:paraId="1193FA20" w14:textId="74EF6088" w:rsidR="008E7879" w:rsidRDefault="008E7879" w:rsidP="00564DB1">
      <w:pPr>
        <w:ind w:left="284" w:right="429"/>
        <w:rPr>
          <w:rFonts w:ascii="Arial" w:hAnsi="Arial" w:cs="Arial"/>
          <w:sz w:val="22"/>
        </w:rPr>
      </w:pPr>
      <w:r w:rsidRPr="008A1B86">
        <w:rPr>
          <w:rFonts w:ascii="Arial" w:hAnsi="Arial" w:cs="Arial"/>
          <w:sz w:val="22"/>
        </w:rPr>
        <w:t>Opdrachtnemer ontvangt zijn inkomsten uitsluitend op basis van de Fee. Het is Opdrachtnemer niet toegestaan het uurtarief van de kandidaat op te hogen. Opdrachtgever is gerechtigd inzicht hierover op te vragen bij Opdrachtnemer.</w:t>
      </w:r>
    </w:p>
    <w:p w14:paraId="7A04B4E4" w14:textId="77777777" w:rsidR="003136C5" w:rsidRPr="00BD369A" w:rsidRDefault="003136C5" w:rsidP="008E7879">
      <w:pPr>
        <w:ind w:right="429"/>
        <w:rPr>
          <w:rFonts w:ascii="Arial" w:hAnsi="Arial" w:cs="Arial"/>
          <w:sz w:val="22"/>
        </w:rPr>
      </w:pPr>
    </w:p>
    <w:p w14:paraId="1FC917A8" w14:textId="3609190C" w:rsidR="00234EB4" w:rsidRPr="001F507C" w:rsidRDefault="002C199A" w:rsidP="009C08BC">
      <w:pPr>
        <w:pStyle w:val="Heading2"/>
      </w:pPr>
      <w:r w:rsidRPr="00BD369A">
        <w:t>Opdrachtnemer is gerechtigd het werkelijke aantal bestede uren met betrekking tot de op grond van een Nadere Overeenkomst verrichte, en door Opdrachtgever geaccepteerde, Diensten per maand of 4 weken, op nacalculatiebasis te declareren tegen het in de Nadere Overeenkomst opgenomen uurtarief</w:t>
      </w:r>
      <w:r w:rsidR="00434113">
        <w:t xml:space="preserve">, mits </w:t>
      </w:r>
      <w:r w:rsidR="00DE207D">
        <w:t>de HAN hiertoe toestemming heeft verleend zoals beschreven in artikel 1</w:t>
      </w:r>
      <w:r w:rsidR="00CA5F14">
        <w:t>4</w:t>
      </w:r>
      <w:r w:rsidR="00DE207D">
        <w:t xml:space="preserve"> van de ARVODI-20</w:t>
      </w:r>
      <w:r w:rsidR="00D52011">
        <w:t>25</w:t>
      </w:r>
      <w:r w:rsidRPr="00BD369A">
        <w:t xml:space="preserve">. </w:t>
      </w:r>
    </w:p>
    <w:p w14:paraId="2F284C0D" w14:textId="7B38BA80" w:rsidR="00234EB4" w:rsidRPr="001F507C" w:rsidRDefault="002C199A" w:rsidP="009C08BC">
      <w:pPr>
        <w:pStyle w:val="Heading2"/>
      </w:pPr>
      <w:r w:rsidRPr="00BD369A">
        <w:t xml:space="preserve">Uitdrukkelijk wordt bepaald dat indien Opdrachtnemer geen </w:t>
      </w:r>
      <w:r w:rsidR="00D532BC">
        <w:t>btw</w:t>
      </w:r>
      <w:r w:rsidRPr="00BD369A">
        <w:t xml:space="preserve"> in rekening brengt, maar voor (een deel van) de Diensten geen vrijstelling van </w:t>
      </w:r>
      <w:r w:rsidR="00D532BC">
        <w:t>btw</w:t>
      </w:r>
      <w:r w:rsidRPr="00BD369A">
        <w:t xml:space="preserve"> blijkt te bestaan, deze niet ten laste komt van Opdrachtgever. </w:t>
      </w:r>
    </w:p>
    <w:p w14:paraId="182EEBAB" w14:textId="1739B3B8" w:rsidR="00234EB4" w:rsidRPr="001F507C" w:rsidRDefault="002C199A" w:rsidP="009C08BC">
      <w:pPr>
        <w:pStyle w:val="Heading2"/>
      </w:pPr>
      <w:r w:rsidRPr="00D938EC">
        <w:t xml:space="preserve">De in artikel </w:t>
      </w:r>
      <w:r w:rsidR="001A1DF3">
        <w:t>5</w:t>
      </w:r>
      <w:r w:rsidRPr="00D938EC">
        <w:t xml:space="preserve">.1 van deze Raamovereenkomst bedoelde prijs heeft betrekking op alle door Opdrachtnemer in het kader van de desbetreffende Nadere Overeenkomst te verrichten Diensten en eventueel daartoe benodigde materialen en is inclusief eventuele reis- en verblijfskosten, alle eventueel bijkomende kosten, alle door Opdrachtnemer te betalen premies en exclusief </w:t>
      </w:r>
      <w:r w:rsidR="00D532BC">
        <w:t>btw</w:t>
      </w:r>
      <w:r w:rsidRPr="00D938EC">
        <w:t xml:space="preserve">. </w:t>
      </w:r>
    </w:p>
    <w:p w14:paraId="30003862" w14:textId="2B57C18F" w:rsidR="004A6218" w:rsidRPr="00574174" w:rsidRDefault="004A6218" w:rsidP="009C08BC">
      <w:pPr>
        <w:pStyle w:val="Heading2"/>
      </w:pPr>
      <w:r w:rsidRPr="00574174">
        <w:t xml:space="preserve">Opdrachtnemer is gerechtigd om na de </w:t>
      </w:r>
      <w:r w:rsidR="009A7F1E" w:rsidRPr="00574174">
        <w:t>initiële</w:t>
      </w:r>
      <w:r w:rsidRPr="00574174">
        <w:t xml:space="preserve"> contractduur, jaarlijks haar tarieven, voor de Brokerfunctie met werving &amp; selectie en de Brokerfunctie zonder werving &amp; selectie, aan te passen, maximaal op basis van het CBP indexcijfer betreffende CAO lonen</w:t>
      </w:r>
      <w:r w:rsidR="00B702E3" w:rsidRPr="00574174">
        <w:t>, contractuele loonkosten en arbeidsduur</w:t>
      </w:r>
      <w:r w:rsidR="005C6596" w:rsidRPr="00574174">
        <w:t xml:space="preserve"> zakelijke dienstverlening</w:t>
      </w:r>
      <w:r w:rsidR="005A103E" w:rsidRPr="00574174">
        <w:t xml:space="preserve"> </w:t>
      </w:r>
      <w:r w:rsidR="00574174" w:rsidRPr="00574174">
        <w:t>(</w:t>
      </w:r>
      <w:r w:rsidRPr="00574174">
        <w:t>20</w:t>
      </w:r>
      <w:r w:rsidR="00BB470C" w:rsidRPr="00574174">
        <w:t>20</w:t>
      </w:r>
      <w:r w:rsidRPr="00574174">
        <w:t>=100) inclusief bijzondere beloningen. Voorstel tot tariefwijzing dient minstens één (1) maand vooraf schriftelijk voorgelegd te worden ter accordering bij Opdrachtgever. Indexeringen mogen niet met terugwerkende kracht worden verrekend</w:t>
      </w:r>
      <w:r w:rsidR="00574174" w:rsidRPr="00574174">
        <w:t>.</w:t>
      </w:r>
    </w:p>
    <w:p w14:paraId="33A615A9" w14:textId="2CBB3030" w:rsidR="00234EB4" w:rsidRPr="001F507C" w:rsidRDefault="002C199A" w:rsidP="009C08BC">
      <w:pPr>
        <w:pStyle w:val="Heading2"/>
      </w:pPr>
      <w:r w:rsidRPr="00BD369A">
        <w:t>Opdrachtnemer factureert op de in de</w:t>
      </w:r>
      <w:r w:rsidR="003028E4">
        <w:t xml:space="preserve"> Aanbestedingsdocumenten</w:t>
      </w:r>
      <w:r w:rsidRPr="00BD369A">
        <w:t xml:space="preserve"> voorgeschreven wijze.</w:t>
      </w:r>
      <w:r w:rsidR="008E6770">
        <w:t xml:space="preserve"> </w:t>
      </w:r>
    </w:p>
    <w:p w14:paraId="4C5F8D0C" w14:textId="2411603B" w:rsidR="00234EB4" w:rsidRPr="007E34BF" w:rsidRDefault="002C199A" w:rsidP="009C08BC">
      <w:pPr>
        <w:pStyle w:val="Heading2"/>
      </w:pPr>
      <w:r w:rsidRPr="00BD369A">
        <w:t xml:space="preserve">Betaling vindt plaats na </w:t>
      </w:r>
      <w:r w:rsidR="00680920">
        <w:t>levering</w:t>
      </w:r>
      <w:r w:rsidR="00680920" w:rsidRPr="00BD369A">
        <w:t xml:space="preserve"> </w:t>
      </w:r>
      <w:r w:rsidRPr="00BD369A">
        <w:t>en acceptatie van de overeenkomstig een Nadere Overeenkomst verrichte Diensten.</w:t>
      </w:r>
    </w:p>
    <w:p w14:paraId="2C3C5249" w14:textId="6D9B26C6" w:rsidR="007517F0" w:rsidRPr="007517F0" w:rsidRDefault="002C199A" w:rsidP="00027646">
      <w:pPr>
        <w:pStyle w:val="Heading1"/>
        <w:rPr>
          <w:rFonts w:cs="Arial"/>
          <w:vanish/>
        </w:rPr>
      </w:pPr>
      <w:r w:rsidRPr="00BD369A">
        <w:t xml:space="preserve">Tijden en plaats werkzaamheden </w:t>
      </w:r>
    </w:p>
    <w:p w14:paraId="1499B3BA" w14:textId="77777777" w:rsidR="004178C2" w:rsidRDefault="004178C2" w:rsidP="009C08BC">
      <w:pPr>
        <w:pStyle w:val="Heading2"/>
      </w:pPr>
    </w:p>
    <w:p w14:paraId="6C6AC18C" w14:textId="0A97BA86" w:rsidR="00234EB4" w:rsidRPr="001F507C" w:rsidRDefault="002C199A" w:rsidP="009C08BC">
      <w:pPr>
        <w:pStyle w:val="Heading2"/>
        <w:numPr>
          <w:ilvl w:val="1"/>
          <w:numId w:val="7"/>
        </w:numPr>
      </w:pPr>
      <w:r w:rsidRPr="00BD369A">
        <w:t xml:space="preserve">De werkzaamheden, verband houdend met de in een Nadere Overeenkomst gespecificeerde Diensten, worden verricht op de in de Nadere Overeenkomst aan te geven plaats(en). </w:t>
      </w:r>
    </w:p>
    <w:p w14:paraId="445F9B53" w14:textId="77777777" w:rsidR="007E34BF" w:rsidRDefault="001A1DF3" w:rsidP="009C08BC">
      <w:pPr>
        <w:pStyle w:val="Heading2"/>
      </w:pPr>
      <w:r>
        <w:t>Opdrachtgever</w:t>
      </w:r>
      <w:r w:rsidRPr="00BD369A">
        <w:t xml:space="preserve"> </w:t>
      </w:r>
      <w:r w:rsidR="002C199A" w:rsidRPr="00BD369A">
        <w:t xml:space="preserve">verplicht zich </w:t>
      </w:r>
      <w:r>
        <w:t>de kandidaten</w:t>
      </w:r>
      <w:r w:rsidR="002C199A" w:rsidRPr="00BD369A">
        <w:t xml:space="preserve"> </w:t>
      </w:r>
      <w:r>
        <w:t>van Opdrachtnemer</w:t>
      </w:r>
      <w:r w:rsidR="002C199A" w:rsidRPr="00BD369A">
        <w:t xml:space="preserve"> toegang te verlenen tot de plaats, waar de werkzaamheden verband houdend met de in de Nadere Overeenkomst gespecificeerde Diensten moeten worden verricht, alsmede </w:t>
      </w:r>
      <w:r>
        <w:t>de kandidaten</w:t>
      </w:r>
      <w:r w:rsidR="002C199A" w:rsidRPr="00BD369A">
        <w:t xml:space="preserve"> in staat te stellen de werkzaamheden onder de bij die Partij gebruikelijke arbeidsomstandigheden te verrichten gedurende de regulier geldende kantoortijden. </w:t>
      </w:r>
    </w:p>
    <w:p w14:paraId="68D13589" w14:textId="275A0ADE" w:rsidR="00234EB4" w:rsidRPr="007E34BF" w:rsidRDefault="001A1DF3" w:rsidP="009C08BC">
      <w:pPr>
        <w:pStyle w:val="Heading2"/>
        <w:numPr>
          <w:ilvl w:val="0"/>
          <w:numId w:val="0"/>
        </w:numPr>
        <w:ind w:left="397"/>
      </w:pPr>
      <w:r w:rsidRPr="007E34BF">
        <w:t xml:space="preserve">Opdrachtnemer </w:t>
      </w:r>
      <w:r w:rsidR="002C199A" w:rsidRPr="007E34BF">
        <w:t xml:space="preserve">verplicht zich </w:t>
      </w:r>
      <w:r w:rsidRPr="007E34BF">
        <w:t>de kandidaten</w:t>
      </w:r>
      <w:r w:rsidR="002C199A" w:rsidRPr="007E34BF">
        <w:t xml:space="preserve"> op te dragen de ter plekke van de uitvoering geldende huisregels na te leven. </w:t>
      </w:r>
    </w:p>
    <w:p w14:paraId="3CFFBAE3" w14:textId="77777777" w:rsidR="00234EB4" w:rsidRPr="00BD369A" w:rsidRDefault="002C199A" w:rsidP="006A6341">
      <w:pPr>
        <w:spacing w:after="0" w:line="259" w:lineRule="auto"/>
        <w:rPr>
          <w:rFonts w:ascii="Arial" w:hAnsi="Arial" w:cs="Arial"/>
          <w:sz w:val="22"/>
        </w:rPr>
      </w:pPr>
      <w:r w:rsidRPr="00BD369A">
        <w:rPr>
          <w:rFonts w:ascii="Arial" w:eastAsia="Calibri" w:hAnsi="Arial" w:cs="Arial"/>
          <w:sz w:val="22"/>
        </w:rPr>
        <w:t xml:space="preserve"> </w:t>
      </w:r>
    </w:p>
    <w:p w14:paraId="415ECA58" w14:textId="210A2967" w:rsidR="007517F0" w:rsidRPr="007517F0" w:rsidRDefault="002C199A" w:rsidP="00027646">
      <w:pPr>
        <w:pStyle w:val="Heading1"/>
        <w:rPr>
          <w:rFonts w:cs="Arial"/>
          <w:vanish/>
        </w:rPr>
      </w:pPr>
      <w:r w:rsidRPr="00BD369A">
        <w:t xml:space="preserve">Overige Voorwaarden </w:t>
      </w:r>
    </w:p>
    <w:p w14:paraId="529B7343" w14:textId="77777777" w:rsidR="007662EB" w:rsidRDefault="007662EB" w:rsidP="009C08BC">
      <w:pPr>
        <w:pStyle w:val="Heading2"/>
      </w:pPr>
    </w:p>
    <w:p w14:paraId="134A6D30" w14:textId="48F50A85" w:rsidR="009F47DD" w:rsidRDefault="002C199A" w:rsidP="009C08BC">
      <w:pPr>
        <w:pStyle w:val="Heading2"/>
        <w:numPr>
          <w:ilvl w:val="1"/>
          <w:numId w:val="15"/>
        </w:numPr>
      </w:pPr>
      <w:r w:rsidRPr="00BD369A">
        <w:t>Op deze Raamovereenkomst, alsmede op een opdracht tot het verrichten van Diensten overeenkomstig een Nadere Overeenkomst zijn uitsluitend van toepassing de ARVODI-20</w:t>
      </w:r>
      <w:r w:rsidR="001618B2">
        <w:t>25</w:t>
      </w:r>
      <w:r w:rsidRPr="00BD369A">
        <w:t xml:space="preserve"> (reeds in het bezit van Partijen), voor zover daarvan in deze Raamovereenkomst niet wordt afgeweken. De toepasselijkheid van de (eventuele) algemene en bijzondere voorwaarden van Opdrachtnemer is uitgesloten. </w:t>
      </w:r>
    </w:p>
    <w:p w14:paraId="35767FF9" w14:textId="44311071" w:rsidR="00234EB4" w:rsidRPr="007E34BF" w:rsidRDefault="002C199A" w:rsidP="00027646">
      <w:pPr>
        <w:pStyle w:val="Heading1"/>
      </w:pPr>
      <w:r w:rsidRPr="00BD369A">
        <w:t xml:space="preserve">Integriteitsverklaring </w:t>
      </w:r>
    </w:p>
    <w:p w14:paraId="2634A474" w14:textId="2A24E2F0" w:rsidR="00234EB4" w:rsidRPr="001F507C" w:rsidRDefault="002C199A" w:rsidP="009C08BC">
      <w:pPr>
        <w:pStyle w:val="Heading2"/>
      </w:pPr>
      <w:r w:rsidRPr="00BD369A">
        <w:t xml:space="preserve">Opdrachtnemer verklaart dat hij in het kader van de gunning van deze Raamovereenkomst en evenmin ter verkrijging van opdrachten tot het verrichten van Diensten onder Nadere Overeenkomsten, </w:t>
      </w:r>
      <w:r w:rsidR="002D4281">
        <w:t>pe</w:t>
      </w:r>
      <w:r w:rsidRPr="00BD369A">
        <w:t xml:space="preserve">rsoneel van Opdrachtgever generlei voordeel heeft geboden, gegeven, doen aanbieden of doen geven, respectievelijk zal bieden, geven, zal doen aanbieden of zal doen geven. Hij zal dat ook niet alsnog doen teneinde personen in dienst van Opdrachtgever te bewegen enige handeling te verrichten of na te laten. </w:t>
      </w:r>
    </w:p>
    <w:p w14:paraId="2955ED7F" w14:textId="2674ACE8" w:rsidR="00234EB4" w:rsidRPr="001F507C" w:rsidRDefault="002C199A" w:rsidP="00027646">
      <w:pPr>
        <w:pStyle w:val="Heading1"/>
      </w:pPr>
      <w:r w:rsidRPr="00BD369A">
        <w:t xml:space="preserve">Overname </w:t>
      </w:r>
      <w:r w:rsidR="00E31358">
        <w:t>ICT - specialist</w:t>
      </w:r>
    </w:p>
    <w:p w14:paraId="78093EA9" w14:textId="1DDBDF43" w:rsidR="00245263" w:rsidRDefault="001F507C" w:rsidP="009C08BC">
      <w:pPr>
        <w:pStyle w:val="Heading2"/>
      </w:pPr>
      <w:r>
        <w:t>O</w:t>
      </w:r>
      <w:r w:rsidR="005E1A08" w:rsidRPr="00BD369A">
        <w:t xml:space="preserve">pdrachtgever </w:t>
      </w:r>
      <w:r w:rsidR="002C199A" w:rsidRPr="00BD369A">
        <w:t>is bevoegd een door de</w:t>
      </w:r>
      <w:r w:rsidR="008E6770">
        <w:t xml:space="preserve"> </w:t>
      </w:r>
      <w:r w:rsidR="002C199A" w:rsidRPr="00BD369A">
        <w:t xml:space="preserve">Opdrachtnemer ter beschikking gestelde </w:t>
      </w:r>
      <w:r w:rsidR="00B05B07">
        <w:t>kandidaat</w:t>
      </w:r>
      <w:r w:rsidR="002C199A" w:rsidRPr="00BD369A">
        <w:t xml:space="preserve"> een arbeidsovereenkomst aan te bieden en daadwerkelijk in dienst te nemen na een </w:t>
      </w:r>
      <w:r w:rsidR="003C00E3">
        <w:t>inzet</w:t>
      </w:r>
      <w:r w:rsidR="002C199A" w:rsidRPr="00BD369A">
        <w:t xml:space="preserve">periode van </w:t>
      </w:r>
      <w:r w:rsidR="003C00E3">
        <w:t>936 uur</w:t>
      </w:r>
      <w:r w:rsidR="002C199A" w:rsidRPr="00BD369A">
        <w:t>.</w:t>
      </w:r>
      <w:r w:rsidR="008E6770">
        <w:t xml:space="preserve"> </w:t>
      </w:r>
      <w:r w:rsidR="002C199A" w:rsidRPr="00BD369A">
        <w:t xml:space="preserve">Alsdan is Opdrachtgever aan Opdrachtnemer geen extra vergoeding verschuldigd. </w:t>
      </w:r>
    </w:p>
    <w:p w14:paraId="7A97F1E5" w14:textId="5E3F89A1" w:rsidR="00245263" w:rsidRPr="001F507C" w:rsidRDefault="00245263" w:rsidP="00027646">
      <w:pPr>
        <w:pStyle w:val="Heading1"/>
      </w:pPr>
      <w:r>
        <w:t>WTTA</w:t>
      </w:r>
    </w:p>
    <w:p w14:paraId="4242E655" w14:textId="40F5FC15" w:rsidR="00BB4A83" w:rsidRDefault="00245263" w:rsidP="009C08BC">
      <w:pPr>
        <w:pStyle w:val="Heading2"/>
      </w:pPr>
      <w:r w:rsidRPr="00BB4A83">
        <w:rPr>
          <w:rStyle w:val="cf01"/>
          <w:rFonts w:ascii="Arial" w:hAnsi="Arial" w:cs="Arial"/>
          <w:sz w:val="22"/>
          <w:szCs w:val="22"/>
        </w:rPr>
        <w:t>Toelating</w:t>
      </w:r>
    </w:p>
    <w:p w14:paraId="742A3047" w14:textId="09C77DE8" w:rsidR="00245263" w:rsidRDefault="00245263" w:rsidP="00A85A40">
      <w:pPr>
        <w:pStyle w:val="pf0"/>
        <w:spacing w:before="0" w:beforeAutospacing="0" w:after="0" w:afterAutospacing="0"/>
        <w:ind w:left="426"/>
        <w:rPr>
          <w:rStyle w:val="cf01"/>
          <w:rFonts w:ascii="Arial" w:eastAsia="Verdana" w:hAnsi="Arial" w:cs="Arial"/>
          <w:color w:val="000000"/>
          <w:sz w:val="22"/>
          <w:szCs w:val="22"/>
          <w:lang w:val="nl-NL" w:eastAsia="nl-NL"/>
        </w:rPr>
      </w:pPr>
      <w:r w:rsidRPr="007D5E8D">
        <w:rPr>
          <w:rStyle w:val="cf01"/>
          <w:rFonts w:ascii="Arial" w:hAnsi="Arial" w:cs="Arial"/>
          <w:sz w:val="22"/>
          <w:szCs w:val="22"/>
          <w:lang w:val="nl-NL"/>
        </w:rPr>
        <w:t xml:space="preserve">De </w:t>
      </w:r>
      <w:r w:rsidR="00FF7C53">
        <w:rPr>
          <w:rStyle w:val="cf01"/>
          <w:rFonts w:ascii="Arial" w:hAnsi="Arial" w:cs="Arial"/>
          <w:sz w:val="22"/>
          <w:szCs w:val="22"/>
          <w:lang w:val="nl-NL"/>
        </w:rPr>
        <w:t>opdrachtnemer</w:t>
      </w:r>
      <w:r w:rsidRPr="007D5E8D">
        <w:rPr>
          <w:rStyle w:val="cf01"/>
          <w:rFonts w:ascii="Arial" w:hAnsi="Arial" w:cs="Arial"/>
          <w:sz w:val="22"/>
          <w:szCs w:val="22"/>
          <w:lang w:val="nl-NL"/>
        </w:rPr>
        <w:t xml:space="preserve"> die arbeidskrachten ter beschikking stelt moet beschikken over een geldige toelating overeenkomstig de Wet toelating terbeschikkingstelling van arbeidskrachten.</w:t>
      </w:r>
      <w:r w:rsidR="002A4A00">
        <w:rPr>
          <w:rStyle w:val="cf01"/>
          <w:rFonts w:ascii="Arial" w:hAnsi="Arial" w:cs="Arial"/>
          <w:sz w:val="22"/>
          <w:szCs w:val="22"/>
          <w:lang w:val="nl-NL"/>
        </w:rPr>
        <w:br/>
      </w:r>
    </w:p>
    <w:p w14:paraId="62261227" w14:textId="7C1E623B" w:rsidR="003E15AB" w:rsidRPr="00A85A40" w:rsidRDefault="003E15AB" w:rsidP="002A4A00">
      <w:pPr>
        <w:pStyle w:val="Heading2"/>
        <w:rPr>
          <w:rFonts w:cs="Arial"/>
        </w:rPr>
      </w:pPr>
      <w:r>
        <w:rPr>
          <w:rStyle w:val="cf01"/>
          <w:rFonts w:ascii="Arial" w:hAnsi="Arial" w:cs="Arial"/>
          <w:sz w:val="22"/>
          <w:szCs w:val="22"/>
        </w:rPr>
        <w:t>Onderketen</w:t>
      </w:r>
      <w:r w:rsidR="00E61C84">
        <w:rPr>
          <w:rStyle w:val="cf01"/>
          <w:rFonts w:ascii="Arial" w:hAnsi="Arial" w:cs="Arial"/>
          <w:sz w:val="22"/>
          <w:szCs w:val="22"/>
        </w:rPr>
        <w:br/>
      </w:r>
      <w:r w:rsidRPr="00A85A40">
        <w:rPr>
          <w:rFonts w:cs="Arial"/>
        </w:rPr>
        <w:t>Indien gebruik wordt gemaakt van onderaannemers die arbeidskrachten ter beschikking stellen, dienen deze eveneens te beschikken over een WTTA-toelating.</w:t>
      </w:r>
      <w:r w:rsidR="00E61C84">
        <w:rPr>
          <w:rFonts w:cs="Arial"/>
        </w:rPr>
        <w:br/>
      </w:r>
    </w:p>
    <w:p w14:paraId="66100B92" w14:textId="32CA3F93" w:rsidR="003E15AB" w:rsidRPr="00E61C84" w:rsidRDefault="003E15AB" w:rsidP="00E61C84">
      <w:pPr>
        <w:pStyle w:val="Heading2"/>
        <w:spacing w:after="100" w:afterAutospacing="1"/>
      </w:pPr>
      <w:r>
        <w:t>Verificatie</w:t>
      </w:r>
      <w:r w:rsidR="00E61C84">
        <w:br/>
      </w:r>
      <w:r w:rsidRPr="00E61C84">
        <w:rPr>
          <w:rFonts w:cs="Arial"/>
        </w:rPr>
        <w:t>De opdrachtgever behoudt zich het recht voor de WTTA-toelating van opdrachtnemer en onderaannemers te controleren.</w:t>
      </w:r>
      <w:r w:rsidR="00E61C84">
        <w:rPr>
          <w:rFonts w:cs="Arial"/>
        </w:rPr>
        <w:br/>
      </w:r>
    </w:p>
    <w:p w14:paraId="273A6D7B" w14:textId="6B8263CF" w:rsidR="003E15AB" w:rsidRDefault="003E15AB" w:rsidP="004C4228">
      <w:pPr>
        <w:pStyle w:val="Heading2"/>
      </w:pPr>
      <w:r>
        <w:t>Verlies toelating</w:t>
      </w:r>
    </w:p>
    <w:p w14:paraId="75E84A96" w14:textId="4AA4149F" w:rsidR="003E15AB" w:rsidRDefault="003E15AB" w:rsidP="00A85A40">
      <w:pPr>
        <w:pStyle w:val="pf0"/>
        <w:spacing w:before="0" w:beforeAutospacing="0"/>
        <w:ind w:left="426"/>
        <w:rPr>
          <w:rFonts w:ascii="Arial" w:hAnsi="Arial" w:cs="Arial"/>
          <w:sz w:val="22"/>
          <w:szCs w:val="22"/>
          <w:lang w:val="nl-NL"/>
        </w:rPr>
      </w:pPr>
      <w:r w:rsidRPr="003E15AB">
        <w:rPr>
          <w:rFonts w:ascii="Arial" w:hAnsi="Arial" w:cs="Arial"/>
          <w:sz w:val="22"/>
          <w:szCs w:val="22"/>
          <w:lang w:val="nl-NL"/>
        </w:rPr>
        <w:t>Indien de toelating wordt geschorst of ingetrokken, meldt opdrachtnemer dit onmiddellijk</w:t>
      </w:r>
      <w:r w:rsidR="002C1E0A">
        <w:rPr>
          <w:rFonts w:ascii="Arial" w:hAnsi="Arial" w:cs="Arial"/>
          <w:sz w:val="22"/>
          <w:szCs w:val="22"/>
          <w:lang w:val="nl-NL"/>
        </w:rPr>
        <w:t xml:space="preserve"> bij de HAN</w:t>
      </w:r>
      <w:r w:rsidRPr="003E15AB">
        <w:rPr>
          <w:rFonts w:ascii="Arial" w:hAnsi="Arial" w:cs="Arial"/>
          <w:sz w:val="22"/>
          <w:szCs w:val="22"/>
          <w:lang w:val="nl-NL"/>
        </w:rPr>
        <w:t>.</w:t>
      </w:r>
    </w:p>
    <w:p w14:paraId="6FE72B5C" w14:textId="1D2BE87C" w:rsidR="00CE288B" w:rsidRDefault="00CE288B" w:rsidP="004C4228">
      <w:pPr>
        <w:pStyle w:val="Heading2"/>
      </w:pPr>
      <w:r>
        <w:t>Sancties</w:t>
      </w:r>
    </w:p>
    <w:p w14:paraId="2470A609" w14:textId="77777777" w:rsidR="00CE288B" w:rsidRPr="007D5E8D" w:rsidRDefault="00CE288B" w:rsidP="00A85A40">
      <w:pPr>
        <w:pStyle w:val="pf0"/>
        <w:spacing w:before="0" w:beforeAutospacing="0" w:after="0" w:afterAutospacing="0"/>
        <w:ind w:left="426"/>
        <w:rPr>
          <w:rFonts w:ascii="Arial" w:hAnsi="Arial" w:cs="Arial"/>
          <w:sz w:val="22"/>
          <w:szCs w:val="22"/>
          <w:lang w:val="nl-NL"/>
        </w:rPr>
      </w:pPr>
      <w:r w:rsidRPr="00A85A40">
        <w:rPr>
          <w:rFonts w:ascii="Arial" w:hAnsi="Arial" w:cs="Arial"/>
          <w:sz w:val="22"/>
          <w:szCs w:val="22"/>
          <w:lang w:val="nl-NL"/>
        </w:rPr>
        <w:t>Bij verlies van toelating kan opdrachtgever:</w:t>
      </w:r>
    </w:p>
    <w:p w14:paraId="109E5D72" w14:textId="5C3C4CDB" w:rsidR="00CE288B" w:rsidRPr="007D5E8D" w:rsidRDefault="00E35955" w:rsidP="007D5E8D">
      <w:pPr>
        <w:pStyle w:val="pf0"/>
        <w:numPr>
          <w:ilvl w:val="0"/>
          <w:numId w:val="24"/>
        </w:numPr>
        <w:rPr>
          <w:rFonts w:ascii="Arial" w:hAnsi="Arial" w:cs="Arial"/>
          <w:sz w:val="22"/>
          <w:szCs w:val="22"/>
          <w:lang w:val="nl-NL"/>
        </w:rPr>
      </w:pPr>
      <w:r>
        <w:rPr>
          <w:rFonts w:ascii="Arial" w:hAnsi="Arial" w:cs="Arial"/>
          <w:sz w:val="22"/>
          <w:szCs w:val="22"/>
        </w:rPr>
        <w:t>P</w:t>
      </w:r>
      <w:r w:rsidR="00CE288B" w:rsidRPr="007D5E8D">
        <w:rPr>
          <w:rFonts w:ascii="Arial" w:hAnsi="Arial" w:cs="Arial"/>
          <w:sz w:val="22"/>
          <w:szCs w:val="22"/>
        </w:rPr>
        <w:t>ersoneel laten</w:t>
      </w:r>
      <w:r>
        <w:rPr>
          <w:rFonts w:ascii="Arial" w:hAnsi="Arial" w:cs="Arial"/>
          <w:sz w:val="22"/>
          <w:szCs w:val="22"/>
        </w:rPr>
        <w:t xml:space="preserve"> </w:t>
      </w:r>
      <w:r w:rsidR="00CE288B" w:rsidRPr="007D5E8D">
        <w:rPr>
          <w:rFonts w:ascii="Arial" w:hAnsi="Arial" w:cs="Arial"/>
          <w:sz w:val="22"/>
          <w:szCs w:val="22"/>
        </w:rPr>
        <w:t>vervangen</w:t>
      </w:r>
      <w:r>
        <w:rPr>
          <w:rFonts w:ascii="Arial" w:hAnsi="Arial" w:cs="Arial"/>
          <w:sz w:val="22"/>
          <w:szCs w:val="22"/>
        </w:rPr>
        <w:t>;</w:t>
      </w:r>
    </w:p>
    <w:p w14:paraId="26739E68" w14:textId="105D57BC" w:rsidR="00CE288B" w:rsidRPr="007D5E8D" w:rsidRDefault="00E35955" w:rsidP="007D5E8D">
      <w:pPr>
        <w:pStyle w:val="pf0"/>
        <w:numPr>
          <w:ilvl w:val="0"/>
          <w:numId w:val="24"/>
        </w:numPr>
        <w:rPr>
          <w:rFonts w:ascii="Arial" w:hAnsi="Arial" w:cs="Arial"/>
          <w:sz w:val="22"/>
          <w:szCs w:val="22"/>
          <w:lang w:val="nl-NL"/>
        </w:rPr>
      </w:pPr>
      <w:r>
        <w:rPr>
          <w:rFonts w:ascii="Arial" w:hAnsi="Arial" w:cs="Arial"/>
          <w:sz w:val="22"/>
          <w:szCs w:val="22"/>
        </w:rPr>
        <w:t>B</w:t>
      </w:r>
      <w:r w:rsidR="00CE288B" w:rsidRPr="007D5E8D">
        <w:rPr>
          <w:rFonts w:ascii="Arial" w:hAnsi="Arial" w:cs="Arial"/>
          <w:sz w:val="22"/>
          <w:szCs w:val="22"/>
        </w:rPr>
        <w:t>etalingen opschorten</w:t>
      </w:r>
      <w:r>
        <w:rPr>
          <w:rFonts w:ascii="Arial" w:hAnsi="Arial" w:cs="Arial"/>
          <w:sz w:val="22"/>
          <w:szCs w:val="22"/>
        </w:rPr>
        <w:t>;</w:t>
      </w:r>
    </w:p>
    <w:p w14:paraId="3C90B3E7" w14:textId="14FD2C3A" w:rsidR="00CE288B" w:rsidRPr="007D5E8D" w:rsidRDefault="00E35955" w:rsidP="007D5E8D">
      <w:pPr>
        <w:pStyle w:val="pf0"/>
        <w:numPr>
          <w:ilvl w:val="0"/>
          <w:numId w:val="24"/>
        </w:numPr>
        <w:rPr>
          <w:rFonts w:ascii="Arial" w:hAnsi="Arial" w:cs="Arial"/>
          <w:sz w:val="22"/>
          <w:szCs w:val="22"/>
          <w:lang w:val="nl-NL"/>
        </w:rPr>
      </w:pPr>
      <w:r>
        <w:rPr>
          <w:rFonts w:ascii="Arial" w:hAnsi="Arial" w:cs="Arial"/>
          <w:sz w:val="22"/>
          <w:szCs w:val="22"/>
        </w:rPr>
        <w:t>Raam</w:t>
      </w:r>
      <w:r w:rsidR="00CE288B" w:rsidRPr="007D5E8D">
        <w:rPr>
          <w:rFonts w:ascii="Arial" w:hAnsi="Arial" w:cs="Arial"/>
          <w:sz w:val="22"/>
          <w:szCs w:val="22"/>
        </w:rPr>
        <w:t>overeenkomst ontbinden.</w:t>
      </w:r>
    </w:p>
    <w:p w14:paraId="15081DA3" w14:textId="77777777" w:rsidR="00CE288B" w:rsidRPr="007D5E8D" w:rsidRDefault="00CE288B" w:rsidP="00245263">
      <w:pPr>
        <w:pStyle w:val="pf0"/>
        <w:rPr>
          <w:rFonts w:ascii="Arial" w:hAnsi="Arial" w:cs="Arial"/>
          <w:sz w:val="22"/>
          <w:szCs w:val="22"/>
          <w:lang w:val="nl-NL"/>
        </w:rPr>
      </w:pPr>
    </w:p>
    <w:p w14:paraId="124FDE3D" w14:textId="77777777" w:rsidR="00245263" w:rsidRPr="00245263" w:rsidRDefault="00245263" w:rsidP="00245263"/>
    <w:p w14:paraId="7E0F7687" w14:textId="67036B30" w:rsidR="001A1261" w:rsidRDefault="002C199A" w:rsidP="00027646">
      <w:pPr>
        <w:pStyle w:val="Heading1"/>
      </w:pPr>
      <w:r w:rsidRPr="00BD369A">
        <w:t xml:space="preserve">Slotbepaling </w:t>
      </w:r>
    </w:p>
    <w:p w14:paraId="595EF7AC" w14:textId="77777777" w:rsidR="00CB61F0" w:rsidRDefault="002C199A" w:rsidP="00270D5D">
      <w:pPr>
        <w:pStyle w:val="Heading2"/>
        <w:ind w:left="426" w:hanging="426"/>
      </w:pPr>
      <w:r w:rsidRPr="005E1A08">
        <w:t>Afwijkingen van deze Raamovereenkomst of een Nadere Overeenkomst zijn slechts bindend voor zover zij uitdrukkelijk tussen Partijen schriftelijk zijn overeengekomen.</w:t>
      </w:r>
    </w:p>
    <w:p w14:paraId="29CE96A8" w14:textId="77777777" w:rsidR="004D7AB7" w:rsidRDefault="00CB61F0" w:rsidP="009C08BC">
      <w:pPr>
        <w:pStyle w:val="Heading2"/>
      </w:pPr>
      <w:r w:rsidRPr="00E577F1">
        <w:t xml:space="preserve">Ontbinding: </w:t>
      </w:r>
      <w:r w:rsidR="002C199A" w:rsidRPr="00E577F1">
        <w:t xml:space="preserve"> </w:t>
      </w:r>
    </w:p>
    <w:p w14:paraId="400DC8E6" w14:textId="49C4C5D5" w:rsidR="00CB61F0" w:rsidRPr="00270D5D" w:rsidRDefault="00326223" w:rsidP="00326223">
      <w:pPr>
        <w:pStyle w:val="Default"/>
        <w:ind w:left="360"/>
        <w:rPr>
          <w:sz w:val="22"/>
          <w:szCs w:val="22"/>
        </w:rPr>
      </w:pPr>
      <w:r w:rsidRPr="00270D5D">
        <w:rPr>
          <w:sz w:val="22"/>
          <w:szCs w:val="22"/>
        </w:rPr>
        <w:t>Onverminderd het overigens bepaalde, kan Opdrachtgever, zonder enige aanmaning of ingebrekestelling, met onmiddellijke ingang buiten rechte deze Raamovereenkomst door middel van een aangetekend schrijven ontbinden, indien:</w:t>
      </w:r>
    </w:p>
    <w:p w14:paraId="6BE105AE" w14:textId="77777777" w:rsidR="00CB61F0" w:rsidRPr="00025B6B" w:rsidRDefault="00CB61F0" w:rsidP="00CB61F0">
      <w:pPr>
        <w:pStyle w:val="Default"/>
        <w:numPr>
          <w:ilvl w:val="0"/>
          <w:numId w:val="6"/>
        </w:numPr>
        <w:spacing w:after="62"/>
        <w:rPr>
          <w:sz w:val="22"/>
          <w:szCs w:val="22"/>
        </w:rPr>
      </w:pPr>
      <w:r w:rsidRPr="00025B6B">
        <w:rPr>
          <w:sz w:val="22"/>
          <w:szCs w:val="22"/>
        </w:rPr>
        <w:t xml:space="preserve">Opdrachtnemer onherroepelijk strafrechtelijk is veroordeeld voor discriminatie in de zin van de artikelen 137c tot en met 137g en art. 429 quater van het Wetboek van Strafrecht dan wel; </w:t>
      </w:r>
    </w:p>
    <w:p w14:paraId="32A3D428" w14:textId="77777777" w:rsidR="00CB61F0" w:rsidRPr="00025B6B" w:rsidRDefault="00CB61F0" w:rsidP="00CB61F0">
      <w:pPr>
        <w:pStyle w:val="Default"/>
        <w:numPr>
          <w:ilvl w:val="0"/>
          <w:numId w:val="6"/>
        </w:numPr>
        <w:spacing w:after="62"/>
        <w:rPr>
          <w:sz w:val="22"/>
          <w:szCs w:val="22"/>
        </w:rPr>
      </w:pPr>
      <w:r w:rsidRPr="00025B6B">
        <w:rPr>
          <w:sz w:val="22"/>
          <w:szCs w:val="22"/>
        </w:rPr>
        <w:t xml:space="preserve">Personeel van Opdrachtnemer onherroepelijk strafrechtelijk is veroordeeld voor discriminatie in de zin van de artikelen 137c tot en met g en artikel 429 quater van het Wetboek van Strafrecht wanneer de desbetreffende persoon lid is van een bestuurs-, leidinggevend of toezichthoudend orgaan van Opdrachtnemer of daarin vertegenwoordigings-, beslissings-, of controlebevoegdheid heeft; </w:t>
      </w:r>
    </w:p>
    <w:p w14:paraId="520EC43E" w14:textId="12877091" w:rsidR="00CB61F0" w:rsidRPr="00025B6B" w:rsidRDefault="00CB61F0" w:rsidP="00CB61F0">
      <w:pPr>
        <w:pStyle w:val="Default"/>
        <w:numPr>
          <w:ilvl w:val="0"/>
          <w:numId w:val="6"/>
        </w:numPr>
        <w:spacing w:after="62"/>
        <w:rPr>
          <w:sz w:val="22"/>
          <w:szCs w:val="22"/>
        </w:rPr>
      </w:pPr>
      <w:r w:rsidRPr="00025B6B">
        <w:rPr>
          <w:sz w:val="22"/>
          <w:szCs w:val="22"/>
        </w:rPr>
        <w:t xml:space="preserve">de zeggenschap over of binnen de onderneming van de Opdrachtnemer zodanig is gewijzigd, bijvoorbeeld door overdracht van aandelen of wisseling van bestuursleden, dat Opdrachtgever daardoor gerede twijfels heeft of Opdrachtnemer zijn verplichtingen uit de Raamovereenkomst kan nakomen of dat de integriteit van de onderneming van Opdrachtnemer niet meer gegarandeerd is voor Opdrachtgever; </w:t>
      </w:r>
    </w:p>
    <w:p w14:paraId="1B8B63D4" w14:textId="77777777" w:rsidR="00CB61F0" w:rsidRPr="00025B6B" w:rsidRDefault="00CB61F0" w:rsidP="00CB61F0">
      <w:pPr>
        <w:pStyle w:val="Default"/>
        <w:numPr>
          <w:ilvl w:val="0"/>
          <w:numId w:val="6"/>
        </w:numPr>
        <w:spacing w:after="62"/>
        <w:rPr>
          <w:sz w:val="22"/>
          <w:szCs w:val="22"/>
        </w:rPr>
      </w:pPr>
      <w:r w:rsidRPr="00025B6B">
        <w:rPr>
          <w:sz w:val="22"/>
          <w:szCs w:val="22"/>
        </w:rPr>
        <w:t xml:space="preserve">Opdrachtnemer wordt overgenomen door een derde marktpartij of een andere Raamcontractant, dan wel een aanmerkelijk deel van de aandelen van de onderneming van de Opdrachtnemer in handen is gekomen van een derde marktpartij of van een andere Raamcontractant; </w:t>
      </w:r>
    </w:p>
    <w:p w14:paraId="4D8185AB" w14:textId="77777777" w:rsidR="00CB61F0" w:rsidRPr="00025B6B" w:rsidRDefault="00CB61F0" w:rsidP="00CB61F0">
      <w:pPr>
        <w:pStyle w:val="Default"/>
        <w:numPr>
          <w:ilvl w:val="0"/>
          <w:numId w:val="6"/>
        </w:numPr>
        <w:spacing w:after="62"/>
        <w:rPr>
          <w:sz w:val="22"/>
          <w:szCs w:val="22"/>
        </w:rPr>
      </w:pPr>
      <w:r w:rsidRPr="00025B6B">
        <w:rPr>
          <w:sz w:val="22"/>
          <w:szCs w:val="22"/>
        </w:rPr>
        <w:t xml:space="preserve">Opdrachtnemer handelt in strijd met zijn Verklaring Sanctiepakket Rusland; </w:t>
      </w:r>
    </w:p>
    <w:p w14:paraId="7CF1E029" w14:textId="77777777" w:rsidR="00CB61F0" w:rsidRPr="00025B6B" w:rsidRDefault="00CB61F0" w:rsidP="00CB61F0">
      <w:pPr>
        <w:pStyle w:val="Default"/>
        <w:numPr>
          <w:ilvl w:val="0"/>
          <w:numId w:val="6"/>
        </w:numPr>
        <w:spacing w:after="62"/>
        <w:rPr>
          <w:sz w:val="22"/>
          <w:szCs w:val="22"/>
        </w:rPr>
      </w:pPr>
      <w:r w:rsidRPr="00025B6B">
        <w:rPr>
          <w:sz w:val="22"/>
          <w:szCs w:val="22"/>
        </w:rPr>
        <w:t xml:space="preserve">Opdrachtnemer verkeert in een situatie zoals beschreven in een van de uitsluitingsgronden als gesteld in het Inschrijvingsleidraad; </w:t>
      </w:r>
    </w:p>
    <w:p w14:paraId="66318C70" w14:textId="77777777" w:rsidR="00CB61F0" w:rsidRPr="00025B6B" w:rsidRDefault="00CB61F0" w:rsidP="00CB61F0">
      <w:pPr>
        <w:pStyle w:val="Default"/>
        <w:numPr>
          <w:ilvl w:val="0"/>
          <w:numId w:val="6"/>
        </w:numPr>
        <w:rPr>
          <w:sz w:val="22"/>
          <w:szCs w:val="22"/>
        </w:rPr>
      </w:pPr>
      <w:r w:rsidRPr="00025B6B">
        <w:rPr>
          <w:sz w:val="22"/>
          <w:szCs w:val="22"/>
        </w:rPr>
        <w:t xml:space="preserve">Opdrachtnemer niet meer voldoet aan de geschiktheidseisen, die relevant zijn voor de uitvoering van de Raamovereenkomst, als gesteld in de Inschrijvingsleidraad; </w:t>
      </w:r>
    </w:p>
    <w:p w14:paraId="73F8B81A" w14:textId="77777777" w:rsidR="00CB61F0" w:rsidRPr="00025B6B" w:rsidRDefault="00CB61F0" w:rsidP="006F1363"/>
    <w:p w14:paraId="30E607C0" w14:textId="77777777" w:rsidR="006F1363" w:rsidRPr="006F1363" w:rsidRDefault="006F1363" w:rsidP="006F1363">
      <w:pPr>
        <w:pStyle w:val="Default"/>
        <w:ind w:left="360"/>
        <w:rPr>
          <w:sz w:val="22"/>
          <w:szCs w:val="22"/>
        </w:rPr>
      </w:pPr>
      <w:r w:rsidRPr="006F1363">
        <w:rPr>
          <w:sz w:val="22"/>
          <w:szCs w:val="22"/>
        </w:rPr>
        <w:t>Opdrachtgever hoeft Opdrachtnemer op geen enkele wijze schadeloos te stellen voor de gevolgen van de ontbinding van de raamovereenkomst op grond van dit artikel.</w:t>
      </w:r>
    </w:p>
    <w:p w14:paraId="27A84CDD" w14:textId="00A73C50" w:rsidR="00CB61F0" w:rsidRPr="00025B6B" w:rsidRDefault="006F1363" w:rsidP="006F1363">
      <w:pPr>
        <w:pStyle w:val="Default"/>
        <w:ind w:left="360"/>
        <w:rPr>
          <w:sz w:val="22"/>
          <w:szCs w:val="22"/>
        </w:rPr>
      </w:pPr>
      <w:r w:rsidRPr="006F1363">
        <w:rPr>
          <w:sz w:val="22"/>
          <w:szCs w:val="22"/>
        </w:rPr>
        <w:t>De rechtsvordering uit hoofde van het vorige lid sub a en b is niet ontvankelijk, indien zij wordt ingesteld na verloop van drie jaren nadat de veroordeling vanwege discriminatie als bedoeld in het vorige lid onherroepelijk is geworden.</w:t>
      </w:r>
    </w:p>
    <w:p w14:paraId="14A3BF37" w14:textId="77777777" w:rsidR="00A903C1" w:rsidRPr="00025B6B" w:rsidRDefault="00A903C1" w:rsidP="00A903C1">
      <w:pPr>
        <w:pStyle w:val="Default"/>
        <w:spacing w:line="276" w:lineRule="auto"/>
        <w:ind w:right="-113"/>
        <w:rPr>
          <w:sz w:val="22"/>
          <w:szCs w:val="22"/>
          <w:lang w:eastAsia="en-US"/>
        </w:rPr>
      </w:pPr>
    </w:p>
    <w:p w14:paraId="11B34B8C" w14:textId="4C22DE67" w:rsidR="00CB61F0" w:rsidRPr="00DC0552" w:rsidRDefault="00CB61F0" w:rsidP="009C08BC">
      <w:pPr>
        <w:pStyle w:val="Heading2"/>
      </w:pPr>
      <w:r w:rsidRPr="00025B6B">
        <w:t>Beveiliging:</w:t>
      </w:r>
    </w:p>
    <w:p w14:paraId="43454C13" w14:textId="77777777" w:rsidR="00652964" w:rsidRDefault="00025B6B" w:rsidP="00652964">
      <w:pPr>
        <w:pStyle w:val="Default"/>
        <w:spacing w:line="276" w:lineRule="auto"/>
        <w:ind w:left="397"/>
        <w:rPr>
          <w:sz w:val="22"/>
          <w:szCs w:val="22"/>
        </w:rPr>
      </w:pPr>
      <w:r>
        <w:rPr>
          <w:sz w:val="22"/>
          <w:szCs w:val="22"/>
        </w:rPr>
        <w:t>ICT- p</w:t>
      </w:r>
      <w:r w:rsidR="00CB61F0" w:rsidRPr="00025B6B">
        <w:rPr>
          <w:sz w:val="22"/>
          <w:szCs w:val="22"/>
        </w:rPr>
        <w:t xml:space="preserve">rofessionals die tewerkgesteld worden bij Opdrachtgever dienen bij aanvang van de werkzaamheden een toepasselijke Verklaring Omtrent Gedrag (VOG) te overleggen. Opdrachtgever kan de ingehuurde </w:t>
      </w:r>
      <w:r w:rsidR="001F2D9C">
        <w:rPr>
          <w:sz w:val="22"/>
          <w:szCs w:val="22"/>
        </w:rPr>
        <w:t xml:space="preserve">ICT - </w:t>
      </w:r>
      <w:r w:rsidR="00CB61F0" w:rsidRPr="00025B6B">
        <w:rPr>
          <w:sz w:val="22"/>
          <w:szCs w:val="22"/>
        </w:rPr>
        <w:t xml:space="preserve">professional(s) die betrokken zijn bij het uitvoeren van de werkzaamheden voor zover die bij Opdrachtgever </w:t>
      </w:r>
      <w:r w:rsidR="001E1A66">
        <w:rPr>
          <w:sz w:val="22"/>
          <w:szCs w:val="22"/>
        </w:rPr>
        <w:t xml:space="preserve">plaatsvinden, </w:t>
      </w:r>
      <w:r w:rsidR="00CB61F0" w:rsidRPr="00025B6B">
        <w:rPr>
          <w:sz w:val="22"/>
          <w:szCs w:val="22"/>
        </w:rPr>
        <w:t xml:space="preserve">onderwerpen aan een veiligheidsonderzoek, overeenkomstig de bij Opdrachtgever gebruikelijke regels. </w:t>
      </w:r>
    </w:p>
    <w:p w14:paraId="74E448A3" w14:textId="77777777" w:rsidR="00652964" w:rsidRDefault="00652964" w:rsidP="00652964">
      <w:pPr>
        <w:pStyle w:val="Default"/>
        <w:spacing w:line="276" w:lineRule="auto"/>
        <w:ind w:left="397"/>
        <w:rPr>
          <w:sz w:val="22"/>
          <w:szCs w:val="22"/>
        </w:rPr>
      </w:pPr>
    </w:p>
    <w:p w14:paraId="3800B4D0" w14:textId="54845CAD" w:rsidR="00CB61F0" w:rsidRPr="00025B6B" w:rsidRDefault="00CB61F0" w:rsidP="00652964">
      <w:pPr>
        <w:pStyle w:val="Default"/>
        <w:spacing w:line="276" w:lineRule="auto"/>
        <w:ind w:left="397"/>
        <w:rPr>
          <w:sz w:val="22"/>
          <w:szCs w:val="22"/>
        </w:rPr>
      </w:pPr>
      <w:r w:rsidRPr="00025B6B">
        <w:rPr>
          <w:sz w:val="22"/>
          <w:szCs w:val="22"/>
        </w:rPr>
        <w:t xml:space="preserve">Opdrachtnemer verleent aan dit onderzoek zijn volledige medewerking en draagt er zorg voor dat de ingehuurde </w:t>
      </w:r>
      <w:r w:rsidR="00CA5670">
        <w:rPr>
          <w:sz w:val="22"/>
          <w:szCs w:val="22"/>
        </w:rPr>
        <w:t xml:space="preserve">ICT - </w:t>
      </w:r>
      <w:r w:rsidRPr="00025B6B">
        <w:rPr>
          <w:sz w:val="22"/>
          <w:szCs w:val="22"/>
        </w:rPr>
        <w:t xml:space="preserve">professional die betrokken </w:t>
      </w:r>
      <w:r w:rsidR="007155D8">
        <w:rPr>
          <w:sz w:val="22"/>
          <w:szCs w:val="22"/>
        </w:rPr>
        <w:t>is</w:t>
      </w:r>
      <w:r w:rsidRPr="00025B6B">
        <w:rPr>
          <w:sz w:val="22"/>
          <w:szCs w:val="22"/>
        </w:rPr>
        <w:t xml:space="preserve"> bij het uitvoeren van de werkzaamheden  volledige medewerking verle</w:t>
      </w:r>
      <w:r w:rsidR="00CA5670">
        <w:rPr>
          <w:sz w:val="22"/>
          <w:szCs w:val="22"/>
        </w:rPr>
        <w:t>ent</w:t>
      </w:r>
      <w:r w:rsidRPr="00025B6B">
        <w:rPr>
          <w:sz w:val="22"/>
          <w:szCs w:val="22"/>
        </w:rPr>
        <w:t xml:space="preserve">. Opdrachtgever kan op grond van de uitkomsten van een dergelijk veiligheidsonderzoek de inzet van </w:t>
      </w:r>
      <w:r w:rsidR="00CA5670">
        <w:rPr>
          <w:sz w:val="22"/>
          <w:szCs w:val="22"/>
        </w:rPr>
        <w:t>de</w:t>
      </w:r>
      <w:r w:rsidRPr="00025B6B">
        <w:rPr>
          <w:sz w:val="22"/>
          <w:szCs w:val="22"/>
        </w:rPr>
        <w:t xml:space="preserve"> bij de uitvoering van de Raamovereenkomst betrokken inge</w:t>
      </w:r>
      <w:r w:rsidR="00025B6B">
        <w:rPr>
          <w:sz w:val="22"/>
          <w:szCs w:val="22"/>
        </w:rPr>
        <w:t>h</w:t>
      </w:r>
      <w:r w:rsidRPr="00025B6B">
        <w:rPr>
          <w:sz w:val="22"/>
          <w:szCs w:val="22"/>
        </w:rPr>
        <w:t>uurde</w:t>
      </w:r>
      <w:r w:rsidR="00F91F84">
        <w:rPr>
          <w:sz w:val="22"/>
          <w:szCs w:val="22"/>
        </w:rPr>
        <w:t xml:space="preserve"> ICT-</w:t>
      </w:r>
      <w:r w:rsidRPr="00025B6B">
        <w:rPr>
          <w:sz w:val="22"/>
          <w:szCs w:val="22"/>
        </w:rPr>
        <w:t xml:space="preserve"> professional zonder opgave van redenen weigeren. </w:t>
      </w:r>
    </w:p>
    <w:p w14:paraId="0E2550C1" w14:textId="77777777" w:rsidR="00CB61F0" w:rsidRPr="00CB61F0" w:rsidRDefault="00CB61F0" w:rsidP="00F07310">
      <w:pPr>
        <w:pStyle w:val="Default"/>
        <w:numPr>
          <w:ilvl w:val="0"/>
          <w:numId w:val="3"/>
        </w:numPr>
        <w:spacing w:line="276" w:lineRule="auto"/>
        <w:rPr>
          <w:sz w:val="20"/>
          <w:szCs w:val="20"/>
        </w:rPr>
      </w:pPr>
    </w:p>
    <w:p w14:paraId="093264D9" w14:textId="62FC2C67" w:rsidR="001F507C" w:rsidRPr="00C26053" w:rsidRDefault="001F507C" w:rsidP="00C26053">
      <w:pPr>
        <w:pStyle w:val="Default"/>
        <w:rPr>
          <w:sz w:val="20"/>
          <w:szCs w:val="20"/>
        </w:rPr>
      </w:pPr>
    </w:p>
    <w:p w14:paraId="68EB6803" w14:textId="5A1F98B6" w:rsidR="00A903C1" w:rsidRPr="00245263" w:rsidRDefault="00A903C1" w:rsidP="00CB61F0">
      <w:pPr>
        <w:pStyle w:val="Default"/>
        <w:numPr>
          <w:ilvl w:val="0"/>
          <w:numId w:val="3"/>
        </w:numPr>
        <w:rPr>
          <w:sz w:val="22"/>
          <w:szCs w:val="22"/>
        </w:rPr>
      </w:pPr>
      <w:r w:rsidRPr="00245263">
        <w:rPr>
          <w:sz w:val="22"/>
          <w:szCs w:val="22"/>
        </w:rPr>
        <w:t>Aldus in tweevoud overeengekomen en ondertekend,</w:t>
      </w:r>
    </w:p>
    <w:p w14:paraId="2A021C6C" w14:textId="77777777" w:rsidR="00A903C1" w:rsidRPr="00245263" w:rsidRDefault="00A903C1" w:rsidP="00CB61F0">
      <w:pPr>
        <w:pStyle w:val="Default"/>
        <w:numPr>
          <w:ilvl w:val="0"/>
          <w:numId w:val="3"/>
        </w:numPr>
        <w:rPr>
          <w:sz w:val="22"/>
          <w:szCs w:val="22"/>
        </w:rPr>
      </w:pPr>
    </w:p>
    <w:p w14:paraId="2E093334" w14:textId="77777777" w:rsidR="00A903C1" w:rsidRPr="00245263" w:rsidRDefault="00A903C1" w:rsidP="00CB61F0">
      <w:pPr>
        <w:pStyle w:val="Default"/>
        <w:numPr>
          <w:ilvl w:val="0"/>
          <w:numId w:val="3"/>
        </w:numPr>
        <w:rPr>
          <w:sz w:val="22"/>
          <w:szCs w:val="22"/>
        </w:rPr>
      </w:pPr>
    </w:p>
    <w:p w14:paraId="31FE0ECF" w14:textId="77777777" w:rsidR="00A903C1" w:rsidRPr="00245263" w:rsidRDefault="00A903C1" w:rsidP="00CB61F0">
      <w:pPr>
        <w:pStyle w:val="Default"/>
        <w:numPr>
          <w:ilvl w:val="0"/>
          <w:numId w:val="3"/>
        </w:numPr>
        <w:rPr>
          <w:sz w:val="22"/>
          <w:szCs w:val="22"/>
        </w:rPr>
      </w:pPr>
    </w:p>
    <w:tbl>
      <w:tblPr>
        <w:tblW w:w="9471"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05"/>
        <w:gridCol w:w="4666"/>
      </w:tblGrid>
      <w:tr w:rsidR="00A903C1" w:rsidRPr="00245263" w14:paraId="30081FB6" w14:textId="77777777" w:rsidTr="00D532BC">
        <w:tc>
          <w:tcPr>
            <w:tcW w:w="4805" w:type="dxa"/>
            <w:tcBorders>
              <w:top w:val="nil"/>
              <w:left w:val="nil"/>
              <w:bottom w:val="nil"/>
              <w:right w:val="nil"/>
            </w:tcBorders>
          </w:tcPr>
          <w:p w14:paraId="7A8AE886" w14:textId="77777777" w:rsidR="00A903C1" w:rsidRPr="00245263" w:rsidRDefault="00A903C1" w:rsidP="00CB61F0">
            <w:pPr>
              <w:pStyle w:val="Default"/>
              <w:numPr>
                <w:ilvl w:val="0"/>
                <w:numId w:val="3"/>
              </w:numPr>
              <w:rPr>
                <w:sz w:val="22"/>
                <w:szCs w:val="22"/>
              </w:rPr>
            </w:pPr>
            <w:r w:rsidRPr="00245263">
              <w:rPr>
                <w:sz w:val="22"/>
                <w:szCs w:val="22"/>
              </w:rPr>
              <w:t>Te ………………, op.…………………</w:t>
            </w:r>
          </w:p>
          <w:p w14:paraId="3E0747E7" w14:textId="77777777" w:rsidR="00A903C1" w:rsidRPr="00245263" w:rsidRDefault="00A903C1" w:rsidP="00CB61F0">
            <w:pPr>
              <w:pStyle w:val="Default"/>
              <w:numPr>
                <w:ilvl w:val="0"/>
                <w:numId w:val="3"/>
              </w:numPr>
              <w:rPr>
                <w:sz w:val="22"/>
                <w:szCs w:val="22"/>
              </w:rPr>
            </w:pPr>
          </w:p>
          <w:p w14:paraId="385E400F" w14:textId="77777777" w:rsidR="00A903C1" w:rsidRPr="00245263" w:rsidRDefault="00A903C1" w:rsidP="00CB61F0">
            <w:pPr>
              <w:pStyle w:val="Default"/>
              <w:numPr>
                <w:ilvl w:val="0"/>
                <w:numId w:val="3"/>
              </w:numPr>
              <w:rPr>
                <w:sz w:val="22"/>
                <w:szCs w:val="22"/>
              </w:rPr>
            </w:pPr>
          </w:p>
          <w:p w14:paraId="12CC62CF" w14:textId="77777777" w:rsidR="00A903C1" w:rsidRPr="00245263" w:rsidRDefault="00A903C1" w:rsidP="00CB61F0">
            <w:pPr>
              <w:pStyle w:val="Default"/>
              <w:numPr>
                <w:ilvl w:val="0"/>
                <w:numId w:val="3"/>
              </w:numPr>
              <w:rPr>
                <w:sz w:val="22"/>
                <w:szCs w:val="22"/>
              </w:rPr>
            </w:pPr>
          </w:p>
          <w:p w14:paraId="45F74D21" w14:textId="77777777" w:rsidR="00A903C1" w:rsidRPr="00245263" w:rsidRDefault="00A903C1" w:rsidP="00CB61F0">
            <w:pPr>
              <w:pStyle w:val="Default"/>
              <w:numPr>
                <w:ilvl w:val="0"/>
                <w:numId w:val="3"/>
              </w:numPr>
              <w:rPr>
                <w:sz w:val="22"/>
                <w:szCs w:val="22"/>
              </w:rPr>
            </w:pPr>
            <w:r w:rsidRPr="00245263">
              <w:rPr>
                <w:sz w:val="22"/>
                <w:szCs w:val="22"/>
              </w:rPr>
              <w:t>Namens Opdrachtgever</w:t>
            </w:r>
          </w:p>
        </w:tc>
        <w:tc>
          <w:tcPr>
            <w:tcW w:w="4666" w:type="dxa"/>
            <w:tcBorders>
              <w:top w:val="nil"/>
              <w:left w:val="nil"/>
              <w:bottom w:val="nil"/>
              <w:right w:val="nil"/>
            </w:tcBorders>
          </w:tcPr>
          <w:p w14:paraId="3B56D217" w14:textId="77777777" w:rsidR="00A903C1" w:rsidRPr="00245263" w:rsidRDefault="00A903C1" w:rsidP="00CB61F0">
            <w:pPr>
              <w:pStyle w:val="Default"/>
              <w:numPr>
                <w:ilvl w:val="0"/>
                <w:numId w:val="3"/>
              </w:numPr>
              <w:rPr>
                <w:sz w:val="22"/>
                <w:szCs w:val="22"/>
              </w:rPr>
            </w:pPr>
            <w:r w:rsidRPr="00245263">
              <w:rPr>
                <w:sz w:val="22"/>
                <w:szCs w:val="22"/>
              </w:rPr>
              <w:t>Te ………………, op.…………………</w:t>
            </w:r>
          </w:p>
          <w:p w14:paraId="0CC693CD" w14:textId="77777777" w:rsidR="00A903C1" w:rsidRPr="00245263" w:rsidRDefault="00A903C1" w:rsidP="00CB61F0">
            <w:pPr>
              <w:pStyle w:val="Default"/>
              <w:numPr>
                <w:ilvl w:val="0"/>
                <w:numId w:val="3"/>
              </w:numPr>
              <w:rPr>
                <w:sz w:val="22"/>
                <w:szCs w:val="22"/>
              </w:rPr>
            </w:pPr>
          </w:p>
          <w:p w14:paraId="3920D1FA" w14:textId="77777777" w:rsidR="00A903C1" w:rsidRPr="00245263" w:rsidRDefault="00A903C1" w:rsidP="00CB61F0">
            <w:pPr>
              <w:pStyle w:val="Default"/>
              <w:numPr>
                <w:ilvl w:val="0"/>
                <w:numId w:val="3"/>
              </w:numPr>
              <w:rPr>
                <w:sz w:val="22"/>
                <w:szCs w:val="22"/>
              </w:rPr>
            </w:pPr>
          </w:p>
          <w:p w14:paraId="3B2427A2" w14:textId="77777777" w:rsidR="00A903C1" w:rsidRPr="00245263" w:rsidRDefault="00A903C1" w:rsidP="00CB61F0">
            <w:pPr>
              <w:pStyle w:val="Default"/>
              <w:numPr>
                <w:ilvl w:val="0"/>
                <w:numId w:val="3"/>
              </w:numPr>
              <w:rPr>
                <w:sz w:val="22"/>
                <w:szCs w:val="22"/>
              </w:rPr>
            </w:pPr>
          </w:p>
          <w:p w14:paraId="75113416" w14:textId="77777777" w:rsidR="00A903C1" w:rsidRPr="00245263" w:rsidRDefault="00A903C1" w:rsidP="00CB61F0">
            <w:pPr>
              <w:pStyle w:val="Default"/>
              <w:numPr>
                <w:ilvl w:val="0"/>
                <w:numId w:val="3"/>
              </w:numPr>
              <w:rPr>
                <w:sz w:val="22"/>
                <w:szCs w:val="22"/>
              </w:rPr>
            </w:pPr>
            <w:r w:rsidRPr="00245263">
              <w:rPr>
                <w:sz w:val="22"/>
                <w:szCs w:val="22"/>
              </w:rPr>
              <w:t>Namens Opdrachtnemer</w:t>
            </w:r>
          </w:p>
        </w:tc>
      </w:tr>
      <w:tr w:rsidR="00A903C1" w:rsidRPr="00245263" w14:paraId="1F56F95A" w14:textId="77777777" w:rsidTr="00D532BC">
        <w:tc>
          <w:tcPr>
            <w:tcW w:w="4805" w:type="dxa"/>
            <w:tcBorders>
              <w:top w:val="nil"/>
              <w:left w:val="nil"/>
              <w:bottom w:val="nil"/>
              <w:right w:val="nil"/>
            </w:tcBorders>
          </w:tcPr>
          <w:p w14:paraId="42B55C5D" w14:textId="77777777" w:rsidR="00A903C1" w:rsidRPr="00245263" w:rsidRDefault="00A903C1" w:rsidP="00CB61F0">
            <w:pPr>
              <w:pStyle w:val="Default"/>
              <w:numPr>
                <w:ilvl w:val="0"/>
                <w:numId w:val="3"/>
              </w:numPr>
              <w:rPr>
                <w:sz w:val="22"/>
                <w:szCs w:val="22"/>
              </w:rPr>
            </w:pPr>
          </w:p>
          <w:p w14:paraId="42A52E0E" w14:textId="77777777" w:rsidR="00A903C1" w:rsidRPr="00245263" w:rsidRDefault="00A903C1" w:rsidP="00CB61F0">
            <w:pPr>
              <w:pStyle w:val="Default"/>
              <w:numPr>
                <w:ilvl w:val="0"/>
                <w:numId w:val="3"/>
              </w:numPr>
              <w:rPr>
                <w:sz w:val="22"/>
                <w:szCs w:val="22"/>
              </w:rPr>
            </w:pPr>
          </w:p>
          <w:p w14:paraId="1B10A340" w14:textId="77777777" w:rsidR="00A903C1" w:rsidRPr="00245263" w:rsidRDefault="00A903C1" w:rsidP="00CB61F0">
            <w:pPr>
              <w:pStyle w:val="Default"/>
              <w:numPr>
                <w:ilvl w:val="0"/>
                <w:numId w:val="3"/>
              </w:numPr>
              <w:rPr>
                <w:sz w:val="22"/>
                <w:szCs w:val="22"/>
              </w:rPr>
            </w:pPr>
          </w:p>
          <w:p w14:paraId="68537E0D" w14:textId="77777777" w:rsidR="00A903C1" w:rsidRPr="00245263" w:rsidRDefault="00A903C1" w:rsidP="00CB61F0">
            <w:pPr>
              <w:pStyle w:val="Default"/>
              <w:numPr>
                <w:ilvl w:val="0"/>
                <w:numId w:val="3"/>
              </w:numPr>
              <w:rPr>
                <w:sz w:val="22"/>
                <w:szCs w:val="22"/>
              </w:rPr>
            </w:pPr>
          </w:p>
          <w:p w14:paraId="6617B494" w14:textId="77777777" w:rsidR="00A903C1" w:rsidRPr="00245263" w:rsidRDefault="00A903C1" w:rsidP="00CB61F0">
            <w:pPr>
              <w:pStyle w:val="Default"/>
              <w:numPr>
                <w:ilvl w:val="0"/>
                <w:numId w:val="3"/>
              </w:numPr>
              <w:rPr>
                <w:sz w:val="22"/>
                <w:szCs w:val="22"/>
              </w:rPr>
            </w:pPr>
            <w:r w:rsidRPr="00245263">
              <w:rPr>
                <w:sz w:val="22"/>
                <w:szCs w:val="22"/>
              </w:rPr>
              <w:t>_____________________________________</w:t>
            </w:r>
          </w:p>
        </w:tc>
        <w:tc>
          <w:tcPr>
            <w:tcW w:w="4666" w:type="dxa"/>
            <w:tcBorders>
              <w:top w:val="nil"/>
              <w:left w:val="nil"/>
              <w:bottom w:val="nil"/>
              <w:right w:val="nil"/>
            </w:tcBorders>
          </w:tcPr>
          <w:p w14:paraId="2529D478" w14:textId="77777777" w:rsidR="00A903C1" w:rsidRPr="00245263" w:rsidRDefault="00A903C1" w:rsidP="00CB61F0">
            <w:pPr>
              <w:pStyle w:val="Default"/>
              <w:numPr>
                <w:ilvl w:val="0"/>
                <w:numId w:val="3"/>
              </w:numPr>
              <w:rPr>
                <w:sz w:val="22"/>
                <w:szCs w:val="22"/>
              </w:rPr>
            </w:pPr>
          </w:p>
          <w:p w14:paraId="50C8D7C9" w14:textId="77777777" w:rsidR="00A903C1" w:rsidRPr="00245263" w:rsidRDefault="00A903C1" w:rsidP="00CB61F0">
            <w:pPr>
              <w:pStyle w:val="Default"/>
              <w:numPr>
                <w:ilvl w:val="0"/>
                <w:numId w:val="3"/>
              </w:numPr>
              <w:rPr>
                <w:sz w:val="22"/>
                <w:szCs w:val="22"/>
              </w:rPr>
            </w:pPr>
          </w:p>
          <w:p w14:paraId="440B0BD7" w14:textId="77777777" w:rsidR="00A903C1" w:rsidRPr="00245263" w:rsidRDefault="00A903C1" w:rsidP="00CB61F0">
            <w:pPr>
              <w:pStyle w:val="Default"/>
              <w:numPr>
                <w:ilvl w:val="0"/>
                <w:numId w:val="3"/>
              </w:numPr>
              <w:rPr>
                <w:sz w:val="22"/>
                <w:szCs w:val="22"/>
              </w:rPr>
            </w:pPr>
          </w:p>
          <w:p w14:paraId="76D21E6E" w14:textId="77777777" w:rsidR="00A903C1" w:rsidRPr="00245263" w:rsidRDefault="00A903C1" w:rsidP="00CB61F0">
            <w:pPr>
              <w:pStyle w:val="Default"/>
              <w:numPr>
                <w:ilvl w:val="0"/>
                <w:numId w:val="3"/>
              </w:numPr>
              <w:rPr>
                <w:sz w:val="22"/>
                <w:szCs w:val="22"/>
              </w:rPr>
            </w:pPr>
          </w:p>
          <w:p w14:paraId="75E64E4E" w14:textId="77777777" w:rsidR="00A903C1" w:rsidRPr="00245263" w:rsidRDefault="00A903C1" w:rsidP="00CB61F0">
            <w:pPr>
              <w:pStyle w:val="Default"/>
              <w:numPr>
                <w:ilvl w:val="0"/>
                <w:numId w:val="3"/>
              </w:numPr>
              <w:rPr>
                <w:sz w:val="22"/>
                <w:szCs w:val="22"/>
              </w:rPr>
            </w:pPr>
            <w:r w:rsidRPr="00245263">
              <w:rPr>
                <w:sz w:val="22"/>
                <w:szCs w:val="22"/>
              </w:rPr>
              <w:t>_____________________________________</w:t>
            </w:r>
          </w:p>
        </w:tc>
      </w:tr>
      <w:tr w:rsidR="00A903C1" w:rsidRPr="00245263" w14:paraId="7589727F" w14:textId="77777777" w:rsidTr="00D532BC">
        <w:tc>
          <w:tcPr>
            <w:tcW w:w="4805" w:type="dxa"/>
            <w:tcBorders>
              <w:top w:val="nil"/>
              <w:left w:val="nil"/>
              <w:bottom w:val="nil"/>
              <w:right w:val="nil"/>
            </w:tcBorders>
          </w:tcPr>
          <w:p w14:paraId="66A8C4A4" w14:textId="77777777" w:rsidR="00A903C1" w:rsidRPr="00245263" w:rsidRDefault="00A903C1" w:rsidP="00CB61F0">
            <w:pPr>
              <w:pStyle w:val="Default"/>
              <w:numPr>
                <w:ilvl w:val="0"/>
                <w:numId w:val="3"/>
              </w:numPr>
              <w:rPr>
                <w:sz w:val="22"/>
                <w:szCs w:val="22"/>
              </w:rPr>
            </w:pPr>
            <w:r w:rsidRPr="00245263">
              <w:rPr>
                <w:sz w:val="22"/>
                <w:szCs w:val="22"/>
              </w:rPr>
              <w:t>Door: [naam bestuurder]</w:t>
            </w:r>
          </w:p>
        </w:tc>
        <w:tc>
          <w:tcPr>
            <w:tcW w:w="4666" w:type="dxa"/>
            <w:tcBorders>
              <w:top w:val="nil"/>
              <w:left w:val="nil"/>
              <w:bottom w:val="nil"/>
              <w:right w:val="nil"/>
            </w:tcBorders>
          </w:tcPr>
          <w:p w14:paraId="738CA456" w14:textId="77777777" w:rsidR="00A903C1" w:rsidRPr="00245263" w:rsidRDefault="00A903C1" w:rsidP="00CB61F0">
            <w:pPr>
              <w:pStyle w:val="Default"/>
              <w:numPr>
                <w:ilvl w:val="0"/>
                <w:numId w:val="3"/>
              </w:numPr>
              <w:rPr>
                <w:sz w:val="22"/>
                <w:szCs w:val="22"/>
              </w:rPr>
            </w:pPr>
            <w:r w:rsidRPr="00245263">
              <w:rPr>
                <w:sz w:val="22"/>
                <w:szCs w:val="22"/>
              </w:rPr>
              <w:t>Door: [naam bestuurder]</w:t>
            </w:r>
          </w:p>
        </w:tc>
      </w:tr>
      <w:tr w:rsidR="00A903C1" w:rsidRPr="00245263" w14:paraId="77F8E481" w14:textId="77777777" w:rsidTr="00D532BC">
        <w:tc>
          <w:tcPr>
            <w:tcW w:w="4805" w:type="dxa"/>
            <w:tcBorders>
              <w:top w:val="nil"/>
              <w:left w:val="nil"/>
              <w:bottom w:val="nil"/>
              <w:right w:val="nil"/>
            </w:tcBorders>
          </w:tcPr>
          <w:p w14:paraId="34FA6AB3" w14:textId="77777777" w:rsidR="00A903C1" w:rsidRPr="00245263" w:rsidRDefault="00A903C1" w:rsidP="00CB61F0">
            <w:pPr>
              <w:pStyle w:val="Default"/>
              <w:numPr>
                <w:ilvl w:val="0"/>
                <w:numId w:val="3"/>
              </w:numPr>
              <w:rPr>
                <w:sz w:val="22"/>
                <w:szCs w:val="22"/>
              </w:rPr>
            </w:pPr>
            <w:r w:rsidRPr="00245263">
              <w:rPr>
                <w:sz w:val="22"/>
                <w:szCs w:val="22"/>
              </w:rPr>
              <w:t>Functie: [functie]</w:t>
            </w:r>
          </w:p>
        </w:tc>
        <w:tc>
          <w:tcPr>
            <w:tcW w:w="4666" w:type="dxa"/>
            <w:tcBorders>
              <w:top w:val="nil"/>
              <w:left w:val="nil"/>
              <w:bottom w:val="nil"/>
              <w:right w:val="nil"/>
            </w:tcBorders>
          </w:tcPr>
          <w:p w14:paraId="05DC128C" w14:textId="77777777" w:rsidR="00A903C1" w:rsidRPr="00245263" w:rsidRDefault="00A903C1" w:rsidP="00CB61F0">
            <w:pPr>
              <w:pStyle w:val="Default"/>
              <w:numPr>
                <w:ilvl w:val="0"/>
                <w:numId w:val="3"/>
              </w:numPr>
              <w:rPr>
                <w:sz w:val="22"/>
                <w:szCs w:val="22"/>
              </w:rPr>
            </w:pPr>
            <w:r w:rsidRPr="00245263">
              <w:rPr>
                <w:sz w:val="22"/>
                <w:szCs w:val="22"/>
              </w:rPr>
              <w:t>Functie: [functie]</w:t>
            </w:r>
          </w:p>
          <w:p w14:paraId="66C03D34" w14:textId="77777777" w:rsidR="00A903C1" w:rsidRPr="00245263" w:rsidRDefault="00A903C1" w:rsidP="00CB61F0">
            <w:pPr>
              <w:pStyle w:val="Default"/>
              <w:numPr>
                <w:ilvl w:val="0"/>
                <w:numId w:val="3"/>
              </w:numPr>
              <w:rPr>
                <w:sz w:val="22"/>
                <w:szCs w:val="22"/>
              </w:rPr>
            </w:pPr>
          </w:p>
        </w:tc>
      </w:tr>
    </w:tbl>
    <w:p w14:paraId="5E9A31BF" w14:textId="56D1A277" w:rsidR="00234EB4" w:rsidRPr="00245263" w:rsidRDefault="006A59F5" w:rsidP="00CB61F0">
      <w:pPr>
        <w:pStyle w:val="Default"/>
        <w:numPr>
          <w:ilvl w:val="0"/>
          <w:numId w:val="3"/>
        </w:numPr>
        <w:rPr>
          <w:sz w:val="22"/>
          <w:szCs w:val="22"/>
        </w:rPr>
      </w:pPr>
      <w:r w:rsidRPr="00245263">
        <w:rPr>
          <w:sz w:val="22"/>
          <w:szCs w:val="22"/>
        </w:rPr>
        <w:t>B</w:t>
      </w:r>
      <w:r w:rsidR="002C199A" w:rsidRPr="00245263">
        <w:rPr>
          <w:sz w:val="22"/>
          <w:szCs w:val="22"/>
        </w:rPr>
        <w:t xml:space="preserve">ijlagen welke een onlosmakelijk geheel vormen met deze Overeenkomst (allen reeds in bezit van Opdrachtnemer): </w:t>
      </w:r>
    </w:p>
    <w:tbl>
      <w:tblPr>
        <w:tblStyle w:val="TableGrid"/>
        <w:tblW w:w="8505" w:type="dxa"/>
        <w:tblInd w:w="0" w:type="dxa"/>
        <w:tblLook w:val="04A0" w:firstRow="1" w:lastRow="0" w:firstColumn="1" w:lastColumn="0" w:noHBand="0" w:noVBand="1"/>
      </w:tblPr>
      <w:tblGrid>
        <w:gridCol w:w="1335"/>
        <w:gridCol w:w="7170"/>
      </w:tblGrid>
      <w:tr w:rsidR="00234EB4" w:rsidRPr="00245263" w14:paraId="40E194EE" w14:textId="77777777" w:rsidTr="00A903C1">
        <w:trPr>
          <w:trHeight w:val="198"/>
        </w:trPr>
        <w:tc>
          <w:tcPr>
            <w:tcW w:w="1335" w:type="dxa"/>
            <w:tcBorders>
              <w:top w:val="nil"/>
              <w:left w:val="nil"/>
              <w:bottom w:val="nil"/>
              <w:right w:val="nil"/>
            </w:tcBorders>
          </w:tcPr>
          <w:p w14:paraId="5C736565" w14:textId="5BBD99EA" w:rsidR="00234EB4" w:rsidRPr="00245263" w:rsidRDefault="002C199A" w:rsidP="00CB61F0">
            <w:pPr>
              <w:pStyle w:val="Default"/>
              <w:numPr>
                <w:ilvl w:val="0"/>
                <w:numId w:val="3"/>
              </w:numPr>
              <w:rPr>
                <w:sz w:val="22"/>
                <w:szCs w:val="22"/>
              </w:rPr>
            </w:pPr>
            <w:r w:rsidRPr="00245263">
              <w:rPr>
                <w:sz w:val="22"/>
                <w:szCs w:val="22"/>
              </w:rPr>
              <w:t xml:space="preserve">Bijlage </w:t>
            </w:r>
            <w:r w:rsidR="00066D13" w:rsidRPr="00245263">
              <w:rPr>
                <w:sz w:val="22"/>
                <w:szCs w:val="22"/>
              </w:rPr>
              <w:t>1</w:t>
            </w:r>
            <w:r w:rsidR="008E6770" w:rsidRPr="00245263">
              <w:rPr>
                <w:sz w:val="22"/>
                <w:szCs w:val="22"/>
              </w:rPr>
              <w:t xml:space="preserve"> </w:t>
            </w:r>
          </w:p>
        </w:tc>
        <w:tc>
          <w:tcPr>
            <w:tcW w:w="7170" w:type="dxa"/>
            <w:tcBorders>
              <w:top w:val="nil"/>
              <w:left w:val="nil"/>
              <w:bottom w:val="nil"/>
              <w:right w:val="nil"/>
            </w:tcBorders>
          </w:tcPr>
          <w:p w14:paraId="5205BAF1" w14:textId="24FD691A" w:rsidR="00234EB4" w:rsidRPr="00245263" w:rsidRDefault="002C199A" w:rsidP="00CB61F0">
            <w:pPr>
              <w:pStyle w:val="Default"/>
              <w:numPr>
                <w:ilvl w:val="0"/>
                <w:numId w:val="3"/>
              </w:numPr>
              <w:rPr>
                <w:sz w:val="22"/>
                <w:szCs w:val="22"/>
              </w:rPr>
            </w:pPr>
            <w:r w:rsidRPr="00245263">
              <w:rPr>
                <w:sz w:val="22"/>
                <w:szCs w:val="22"/>
              </w:rPr>
              <w:t xml:space="preserve">: </w:t>
            </w:r>
            <w:r w:rsidR="00C56FB2" w:rsidRPr="00245263">
              <w:rPr>
                <w:sz w:val="22"/>
                <w:szCs w:val="22"/>
              </w:rPr>
              <w:t>Aanbestedingsdocumenten</w:t>
            </w:r>
            <w:r w:rsidRPr="00245263">
              <w:rPr>
                <w:sz w:val="22"/>
                <w:szCs w:val="22"/>
              </w:rPr>
              <w:t xml:space="preserve"> incl. bijlagen en Nota(s) van Inlichtingen; </w:t>
            </w:r>
          </w:p>
        </w:tc>
      </w:tr>
      <w:tr w:rsidR="00234EB4" w:rsidRPr="00245263" w14:paraId="373F49C8" w14:textId="77777777" w:rsidTr="00A903C1">
        <w:trPr>
          <w:trHeight w:val="219"/>
        </w:trPr>
        <w:tc>
          <w:tcPr>
            <w:tcW w:w="1335" w:type="dxa"/>
            <w:tcBorders>
              <w:top w:val="nil"/>
              <w:left w:val="nil"/>
              <w:bottom w:val="nil"/>
              <w:right w:val="nil"/>
            </w:tcBorders>
          </w:tcPr>
          <w:p w14:paraId="291B3F16" w14:textId="7E9CE32E" w:rsidR="00234EB4" w:rsidRPr="00245263" w:rsidRDefault="002C199A" w:rsidP="00CB61F0">
            <w:pPr>
              <w:pStyle w:val="Default"/>
              <w:numPr>
                <w:ilvl w:val="0"/>
                <w:numId w:val="3"/>
              </w:numPr>
              <w:rPr>
                <w:sz w:val="22"/>
                <w:szCs w:val="22"/>
              </w:rPr>
            </w:pPr>
            <w:r w:rsidRPr="00245263">
              <w:rPr>
                <w:sz w:val="22"/>
                <w:szCs w:val="22"/>
              </w:rPr>
              <w:t xml:space="preserve">Bijlage </w:t>
            </w:r>
            <w:r w:rsidR="00066D13" w:rsidRPr="00245263">
              <w:rPr>
                <w:sz w:val="22"/>
                <w:szCs w:val="22"/>
              </w:rPr>
              <w:t>2</w:t>
            </w:r>
            <w:r w:rsidRPr="00245263">
              <w:rPr>
                <w:sz w:val="22"/>
                <w:szCs w:val="22"/>
              </w:rPr>
              <w:t xml:space="preserve"> </w:t>
            </w:r>
          </w:p>
        </w:tc>
        <w:tc>
          <w:tcPr>
            <w:tcW w:w="7170" w:type="dxa"/>
            <w:tcBorders>
              <w:top w:val="nil"/>
              <w:left w:val="nil"/>
              <w:bottom w:val="nil"/>
              <w:right w:val="nil"/>
            </w:tcBorders>
          </w:tcPr>
          <w:p w14:paraId="154FF38E" w14:textId="79C90D12" w:rsidR="00234EB4" w:rsidRPr="00245263" w:rsidRDefault="002C199A" w:rsidP="00CB61F0">
            <w:pPr>
              <w:pStyle w:val="Default"/>
              <w:numPr>
                <w:ilvl w:val="0"/>
                <w:numId w:val="3"/>
              </w:numPr>
              <w:rPr>
                <w:sz w:val="22"/>
                <w:szCs w:val="22"/>
              </w:rPr>
            </w:pPr>
            <w:r w:rsidRPr="00245263">
              <w:rPr>
                <w:sz w:val="22"/>
                <w:szCs w:val="22"/>
              </w:rPr>
              <w:t>: Inkoopvoorwaarden ARVODI-20</w:t>
            </w:r>
            <w:r w:rsidR="00C56FB2" w:rsidRPr="00245263">
              <w:rPr>
                <w:sz w:val="22"/>
                <w:szCs w:val="22"/>
              </w:rPr>
              <w:t>25</w:t>
            </w:r>
            <w:r w:rsidRPr="00245263">
              <w:rPr>
                <w:sz w:val="22"/>
                <w:szCs w:val="22"/>
              </w:rPr>
              <w:t xml:space="preserve">; </w:t>
            </w:r>
          </w:p>
        </w:tc>
      </w:tr>
      <w:tr w:rsidR="00234EB4" w:rsidRPr="00245263" w14:paraId="5CEA4ACC" w14:textId="77777777" w:rsidTr="00A903C1">
        <w:trPr>
          <w:trHeight w:val="250"/>
        </w:trPr>
        <w:tc>
          <w:tcPr>
            <w:tcW w:w="1335" w:type="dxa"/>
            <w:tcBorders>
              <w:top w:val="nil"/>
              <w:left w:val="nil"/>
              <w:bottom w:val="nil"/>
              <w:right w:val="nil"/>
            </w:tcBorders>
          </w:tcPr>
          <w:p w14:paraId="11FE442B" w14:textId="5F63A8CE" w:rsidR="00234EB4" w:rsidRPr="00245263" w:rsidRDefault="002C199A" w:rsidP="00CB61F0">
            <w:pPr>
              <w:pStyle w:val="Default"/>
              <w:numPr>
                <w:ilvl w:val="0"/>
                <w:numId w:val="3"/>
              </w:numPr>
              <w:rPr>
                <w:sz w:val="22"/>
                <w:szCs w:val="22"/>
              </w:rPr>
            </w:pPr>
            <w:r w:rsidRPr="00245263">
              <w:rPr>
                <w:sz w:val="22"/>
                <w:szCs w:val="22"/>
              </w:rPr>
              <w:t xml:space="preserve">Bijlage </w:t>
            </w:r>
            <w:r w:rsidR="00066D13" w:rsidRPr="00245263">
              <w:rPr>
                <w:sz w:val="22"/>
                <w:szCs w:val="22"/>
              </w:rPr>
              <w:t>3</w:t>
            </w:r>
            <w:r w:rsidRPr="00245263">
              <w:rPr>
                <w:sz w:val="22"/>
                <w:szCs w:val="22"/>
              </w:rPr>
              <w:t xml:space="preserve"> </w:t>
            </w:r>
          </w:p>
        </w:tc>
        <w:tc>
          <w:tcPr>
            <w:tcW w:w="7170" w:type="dxa"/>
            <w:tcBorders>
              <w:top w:val="nil"/>
              <w:left w:val="nil"/>
              <w:bottom w:val="nil"/>
              <w:right w:val="nil"/>
            </w:tcBorders>
          </w:tcPr>
          <w:p w14:paraId="6289D62C" w14:textId="77777777" w:rsidR="00234EB4" w:rsidRPr="00245263" w:rsidRDefault="002C199A" w:rsidP="00CB61F0">
            <w:pPr>
              <w:pStyle w:val="Default"/>
              <w:numPr>
                <w:ilvl w:val="0"/>
                <w:numId w:val="3"/>
              </w:numPr>
              <w:rPr>
                <w:sz w:val="22"/>
                <w:szCs w:val="22"/>
              </w:rPr>
            </w:pPr>
            <w:r w:rsidRPr="00245263">
              <w:rPr>
                <w:sz w:val="22"/>
                <w:szCs w:val="22"/>
              </w:rPr>
              <w:t xml:space="preserve">: Inschrijving Opdrachtnemer; </w:t>
            </w:r>
          </w:p>
        </w:tc>
      </w:tr>
      <w:tr w:rsidR="00234EB4" w:rsidRPr="00245263" w14:paraId="0E56CBB8" w14:textId="77777777" w:rsidTr="00A903C1">
        <w:trPr>
          <w:trHeight w:val="228"/>
        </w:trPr>
        <w:tc>
          <w:tcPr>
            <w:tcW w:w="1335" w:type="dxa"/>
            <w:tcBorders>
              <w:top w:val="nil"/>
              <w:left w:val="nil"/>
              <w:bottom w:val="nil"/>
              <w:right w:val="nil"/>
            </w:tcBorders>
          </w:tcPr>
          <w:p w14:paraId="234454C5" w14:textId="199ECC8D" w:rsidR="00234EB4" w:rsidRPr="00245263" w:rsidRDefault="002C199A" w:rsidP="00CB61F0">
            <w:pPr>
              <w:pStyle w:val="Default"/>
              <w:numPr>
                <w:ilvl w:val="0"/>
                <w:numId w:val="3"/>
              </w:numPr>
              <w:rPr>
                <w:sz w:val="22"/>
                <w:szCs w:val="22"/>
              </w:rPr>
            </w:pPr>
            <w:r w:rsidRPr="00245263">
              <w:rPr>
                <w:sz w:val="22"/>
                <w:szCs w:val="22"/>
              </w:rPr>
              <w:t xml:space="preserve">Bijlage </w:t>
            </w:r>
            <w:r w:rsidR="00066D13" w:rsidRPr="00245263">
              <w:rPr>
                <w:sz w:val="22"/>
                <w:szCs w:val="22"/>
              </w:rPr>
              <w:t>4</w:t>
            </w:r>
            <w:r w:rsidRPr="00245263">
              <w:rPr>
                <w:sz w:val="22"/>
                <w:szCs w:val="22"/>
              </w:rPr>
              <w:t xml:space="preserve"> </w:t>
            </w:r>
          </w:p>
        </w:tc>
        <w:tc>
          <w:tcPr>
            <w:tcW w:w="7170" w:type="dxa"/>
            <w:tcBorders>
              <w:top w:val="nil"/>
              <w:left w:val="nil"/>
              <w:bottom w:val="nil"/>
              <w:right w:val="nil"/>
            </w:tcBorders>
          </w:tcPr>
          <w:p w14:paraId="0F74C92F" w14:textId="77777777" w:rsidR="00234EB4" w:rsidRPr="00245263" w:rsidRDefault="002C199A" w:rsidP="00CB61F0">
            <w:pPr>
              <w:pStyle w:val="Default"/>
              <w:numPr>
                <w:ilvl w:val="0"/>
                <w:numId w:val="3"/>
              </w:numPr>
              <w:rPr>
                <w:sz w:val="22"/>
                <w:szCs w:val="22"/>
              </w:rPr>
            </w:pPr>
            <w:r w:rsidRPr="00245263">
              <w:rPr>
                <w:sz w:val="22"/>
                <w:szCs w:val="22"/>
              </w:rPr>
              <w:t xml:space="preserve">: Nadere Overeenkomst. </w:t>
            </w:r>
          </w:p>
        </w:tc>
      </w:tr>
    </w:tbl>
    <w:p w14:paraId="32D21BCD" w14:textId="15C04C58" w:rsidR="004178C2" w:rsidRPr="00CB61F0" w:rsidRDefault="004178C2" w:rsidP="00CB61F0">
      <w:pPr>
        <w:pStyle w:val="Default"/>
        <w:numPr>
          <w:ilvl w:val="0"/>
          <w:numId w:val="3"/>
        </w:numPr>
        <w:rPr>
          <w:sz w:val="20"/>
          <w:szCs w:val="20"/>
        </w:rPr>
      </w:pPr>
    </w:p>
    <w:p w14:paraId="0D3D8B96" w14:textId="77777777" w:rsidR="004178C2" w:rsidRPr="00CB61F0" w:rsidRDefault="004178C2" w:rsidP="00CB61F0">
      <w:pPr>
        <w:pStyle w:val="Default"/>
        <w:numPr>
          <w:ilvl w:val="0"/>
          <w:numId w:val="3"/>
        </w:numPr>
        <w:rPr>
          <w:sz w:val="20"/>
          <w:szCs w:val="20"/>
        </w:rPr>
      </w:pPr>
      <w:r w:rsidRPr="00CB61F0">
        <w:rPr>
          <w:sz w:val="20"/>
          <w:szCs w:val="20"/>
        </w:rPr>
        <w:br w:type="page"/>
      </w:r>
    </w:p>
    <w:p w14:paraId="3DDD8858" w14:textId="77777777" w:rsidR="00882E63" w:rsidRPr="00CB61F0" w:rsidRDefault="00882E63" w:rsidP="00CB61F0">
      <w:pPr>
        <w:pStyle w:val="Default"/>
        <w:numPr>
          <w:ilvl w:val="0"/>
          <w:numId w:val="3"/>
        </w:numPr>
        <w:rPr>
          <w:sz w:val="20"/>
          <w:szCs w:val="20"/>
        </w:rPr>
      </w:pPr>
    </w:p>
    <w:p w14:paraId="00D005C2" w14:textId="4E7B09A4" w:rsidR="006F1AA6" w:rsidRPr="00CB61F0" w:rsidRDefault="006F1AA6" w:rsidP="00CB61F0">
      <w:pPr>
        <w:pStyle w:val="Default"/>
        <w:numPr>
          <w:ilvl w:val="0"/>
          <w:numId w:val="3"/>
        </w:numPr>
        <w:rPr>
          <w:sz w:val="20"/>
          <w:szCs w:val="20"/>
        </w:rPr>
      </w:pPr>
      <w:r w:rsidRPr="00CB61F0">
        <w:rPr>
          <w:sz w:val="20"/>
          <w:szCs w:val="20"/>
        </w:rPr>
        <w:t>Bijlage</w:t>
      </w:r>
      <w:r w:rsidR="0075525C">
        <w:rPr>
          <w:sz w:val="20"/>
          <w:szCs w:val="20"/>
        </w:rPr>
        <w:t xml:space="preserve"> 1 </w:t>
      </w:r>
      <w:r w:rsidR="006B1F59">
        <w:rPr>
          <w:sz w:val="20"/>
          <w:szCs w:val="20"/>
        </w:rPr>
        <w:t>Aanbestedingsdocumenten</w:t>
      </w:r>
      <w:r w:rsidRPr="00CB61F0">
        <w:rPr>
          <w:sz w:val="20"/>
          <w:szCs w:val="20"/>
        </w:rPr>
        <w:t>, inclusief bijlagen en Nota’s van Inlichtingen</w:t>
      </w:r>
    </w:p>
    <w:p w14:paraId="47798BCA" w14:textId="77777777" w:rsidR="006F1AA6" w:rsidRPr="00CB61F0" w:rsidRDefault="006F1AA6" w:rsidP="00CB61F0">
      <w:pPr>
        <w:pStyle w:val="Default"/>
        <w:numPr>
          <w:ilvl w:val="0"/>
          <w:numId w:val="3"/>
        </w:numPr>
        <w:rPr>
          <w:sz w:val="20"/>
          <w:szCs w:val="20"/>
        </w:rPr>
      </w:pPr>
    </w:p>
    <w:p w14:paraId="1CF49396" w14:textId="77777777" w:rsidR="006F1AA6" w:rsidRPr="00CB61F0" w:rsidRDefault="006F1AA6" w:rsidP="00CB61F0">
      <w:pPr>
        <w:pStyle w:val="Default"/>
        <w:numPr>
          <w:ilvl w:val="0"/>
          <w:numId w:val="3"/>
        </w:numPr>
        <w:rPr>
          <w:sz w:val="20"/>
          <w:szCs w:val="20"/>
        </w:rPr>
      </w:pPr>
    </w:p>
    <w:p w14:paraId="337B217B" w14:textId="2879E3DC" w:rsidR="006F1AA6" w:rsidRPr="00CB61F0" w:rsidRDefault="006F1AA6" w:rsidP="00CB61F0">
      <w:pPr>
        <w:pStyle w:val="Default"/>
        <w:numPr>
          <w:ilvl w:val="0"/>
          <w:numId w:val="3"/>
        </w:numPr>
        <w:rPr>
          <w:sz w:val="20"/>
          <w:szCs w:val="20"/>
        </w:rPr>
      </w:pPr>
      <w:r w:rsidRPr="00CB61F0">
        <w:rPr>
          <w:sz w:val="20"/>
          <w:szCs w:val="20"/>
        </w:rPr>
        <w:br w:type="page"/>
      </w:r>
    </w:p>
    <w:p w14:paraId="1C298428" w14:textId="53ECE2B2" w:rsidR="00AE31E1" w:rsidRPr="00CB61F0" w:rsidRDefault="00AE31E1" w:rsidP="00F07310">
      <w:pPr>
        <w:pStyle w:val="Default"/>
        <w:numPr>
          <w:ilvl w:val="0"/>
          <w:numId w:val="3"/>
        </w:numPr>
        <w:rPr>
          <w:sz w:val="20"/>
          <w:szCs w:val="20"/>
        </w:rPr>
      </w:pPr>
      <w:r w:rsidRPr="00CB61F0">
        <w:rPr>
          <w:sz w:val="20"/>
          <w:szCs w:val="20"/>
        </w:rPr>
        <w:t>Bijlage 2 Inkoopvoorwaarden ARVODI – 2025</w:t>
      </w:r>
    </w:p>
    <w:p w14:paraId="1FB80865" w14:textId="77777777" w:rsidR="00AE31E1" w:rsidRPr="00CB61F0" w:rsidRDefault="00AE31E1" w:rsidP="008A4951">
      <w:pPr>
        <w:pStyle w:val="Default"/>
        <w:numPr>
          <w:ilvl w:val="0"/>
          <w:numId w:val="3"/>
        </w:numPr>
        <w:rPr>
          <w:sz w:val="20"/>
          <w:szCs w:val="20"/>
        </w:rPr>
      </w:pPr>
      <w:r w:rsidRPr="00CB61F0">
        <w:rPr>
          <w:sz w:val="20"/>
          <w:szCs w:val="20"/>
        </w:rPr>
        <w:br w:type="page"/>
      </w:r>
    </w:p>
    <w:p w14:paraId="212048D9" w14:textId="74CADFA7" w:rsidR="005669C8" w:rsidRPr="00CB61F0" w:rsidRDefault="005669C8" w:rsidP="00F07310">
      <w:pPr>
        <w:pStyle w:val="Default"/>
        <w:numPr>
          <w:ilvl w:val="0"/>
          <w:numId w:val="3"/>
        </w:numPr>
        <w:rPr>
          <w:sz w:val="20"/>
          <w:szCs w:val="20"/>
        </w:rPr>
      </w:pPr>
      <w:r w:rsidRPr="00CB61F0">
        <w:rPr>
          <w:sz w:val="20"/>
          <w:szCs w:val="20"/>
        </w:rPr>
        <w:t>B</w:t>
      </w:r>
      <w:r w:rsidR="00EC3D27" w:rsidRPr="00CB61F0">
        <w:rPr>
          <w:sz w:val="20"/>
          <w:szCs w:val="20"/>
        </w:rPr>
        <w:t>ijlage</w:t>
      </w:r>
      <w:r w:rsidRPr="00CB61F0">
        <w:rPr>
          <w:sz w:val="20"/>
          <w:szCs w:val="20"/>
        </w:rPr>
        <w:t xml:space="preserve"> 3 Inschrijving Opdrachtnemer</w:t>
      </w:r>
    </w:p>
    <w:p w14:paraId="6E97786F" w14:textId="77777777" w:rsidR="005669C8" w:rsidRPr="00CB61F0" w:rsidRDefault="005669C8" w:rsidP="00F07310">
      <w:pPr>
        <w:pStyle w:val="Default"/>
        <w:numPr>
          <w:ilvl w:val="0"/>
          <w:numId w:val="3"/>
        </w:numPr>
        <w:rPr>
          <w:sz w:val="20"/>
          <w:szCs w:val="20"/>
        </w:rPr>
      </w:pPr>
    </w:p>
    <w:p w14:paraId="43F41EBA" w14:textId="77777777" w:rsidR="005669C8" w:rsidRPr="00CB61F0" w:rsidRDefault="005669C8" w:rsidP="00F07310">
      <w:pPr>
        <w:pStyle w:val="Default"/>
        <w:numPr>
          <w:ilvl w:val="0"/>
          <w:numId w:val="3"/>
        </w:numPr>
        <w:rPr>
          <w:sz w:val="20"/>
          <w:szCs w:val="20"/>
        </w:rPr>
      </w:pPr>
    </w:p>
    <w:p w14:paraId="69E6E688" w14:textId="77777777" w:rsidR="00AE31E1" w:rsidRPr="00CB61F0" w:rsidRDefault="00AE31E1" w:rsidP="00F07310">
      <w:pPr>
        <w:pStyle w:val="Default"/>
        <w:numPr>
          <w:ilvl w:val="0"/>
          <w:numId w:val="3"/>
        </w:numPr>
        <w:rPr>
          <w:sz w:val="20"/>
          <w:szCs w:val="20"/>
        </w:rPr>
      </w:pPr>
    </w:p>
    <w:p w14:paraId="672730EE" w14:textId="6BDA22F9" w:rsidR="005669C8" w:rsidRPr="00CB61F0" w:rsidRDefault="005669C8" w:rsidP="008A4951">
      <w:pPr>
        <w:pStyle w:val="Default"/>
        <w:numPr>
          <w:ilvl w:val="0"/>
          <w:numId w:val="3"/>
        </w:numPr>
        <w:rPr>
          <w:sz w:val="20"/>
          <w:szCs w:val="20"/>
        </w:rPr>
      </w:pPr>
      <w:r w:rsidRPr="00CB61F0">
        <w:rPr>
          <w:sz w:val="20"/>
          <w:szCs w:val="20"/>
        </w:rPr>
        <w:br w:type="page"/>
      </w:r>
    </w:p>
    <w:p w14:paraId="4632F963" w14:textId="77777777" w:rsidR="009F6F72" w:rsidRPr="00CB61F0" w:rsidRDefault="009F6F72" w:rsidP="00F07310">
      <w:pPr>
        <w:pStyle w:val="Default"/>
        <w:numPr>
          <w:ilvl w:val="0"/>
          <w:numId w:val="3"/>
        </w:numPr>
        <w:rPr>
          <w:sz w:val="20"/>
          <w:szCs w:val="20"/>
        </w:rPr>
      </w:pPr>
    </w:p>
    <w:p w14:paraId="6382BA9C" w14:textId="03AAB01D" w:rsidR="00A21CE0" w:rsidRPr="00CB61F0" w:rsidRDefault="00A21CE0" w:rsidP="00F07310">
      <w:pPr>
        <w:pStyle w:val="Default"/>
        <w:numPr>
          <w:ilvl w:val="0"/>
          <w:numId w:val="3"/>
        </w:numPr>
        <w:rPr>
          <w:sz w:val="20"/>
          <w:szCs w:val="20"/>
        </w:rPr>
      </w:pPr>
      <w:r w:rsidRPr="00CB61F0">
        <w:rPr>
          <w:sz w:val="20"/>
          <w:szCs w:val="20"/>
        </w:rPr>
        <w:t>Bijlage 4  Nadere Overeenkomst</w:t>
      </w:r>
    </w:p>
    <w:p w14:paraId="293DD4C1" w14:textId="77777777" w:rsidR="00A21CE0" w:rsidRPr="00CB61F0" w:rsidRDefault="00A21CE0" w:rsidP="00F07310">
      <w:pPr>
        <w:pStyle w:val="Default"/>
        <w:numPr>
          <w:ilvl w:val="0"/>
          <w:numId w:val="3"/>
        </w:numPr>
        <w:rPr>
          <w:sz w:val="20"/>
          <w:szCs w:val="20"/>
        </w:rPr>
      </w:pPr>
    </w:p>
    <w:p w14:paraId="4417C109" w14:textId="6F32134B" w:rsidR="00A21CE0" w:rsidRPr="00CB61F0" w:rsidRDefault="00A21CE0" w:rsidP="00F07310">
      <w:pPr>
        <w:pStyle w:val="Default"/>
        <w:numPr>
          <w:ilvl w:val="0"/>
          <w:numId w:val="3"/>
        </w:numPr>
        <w:rPr>
          <w:sz w:val="20"/>
          <w:szCs w:val="20"/>
        </w:rPr>
      </w:pPr>
    </w:p>
    <w:p w14:paraId="2A7CA27E" w14:textId="77777777" w:rsidR="002C199A" w:rsidRPr="00CB61F0" w:rsidRDefault="002C199A" w:rsidP="00F07310">
      <w:pPr>
        <w:pStyle w:val="Default"/>
        <w:numPr>
          <w:ilvl w:val="0"/>
          <w:numId w:val="3"/>
        </w:numPr>
        <w:rPr>
          <w:sz w:val="20"/>
          <w:szCs w:val="20"/>
        </w:rPr>
      </w:pPr>
    </w:p>
    <w:sectPr w:rsidR="002C199A" w:rsidRPr="00CB61F0" w:rsidSect="006A6341">
      <w:headerReference w:type="default" r:id="rId11"/>
      <w:footerReference w:type="even" r:id="rId12"/>
      <w:footerReference w:type="default" r:id="rId13"/>
      <w:footerReference w:type="first" r:id="rId14"/>
      <w:pgSz w:w="11920" w:h="16860"/>
      <w:pgMar w:top="1417" w:right="1417" w:bottom="1417" w:left="1417" w:header="708" w:footer="722"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75302" w14:textId="77777777" w:rsidR="000171C2" w:rsidRDefault="000171C2">
      <w:pPr>
        <w:spacing w:after="0" w:line="240" w:lineRule="auto"/>
      </w:pPr>
      <w:r>
        <w:separator/>
      </w:r>
    </w:p>
  </w:endnote>
  <w:endnote w:type="continuationSeparator" w:id="0">
    <w:p w14:paraId="6DACC9B0" w14:textId="77777777" w:rsidR="000171C2" w:rsidRDefault="000171C2">
      <w:pPr>
        <w:spacing w:after="0" w:line="240" w:lineRule="auto"/>
      </w:pPr>
      <w:r>
        <w:continuationSeparator/>
      </w:r>
    </w:p>
  </w:endnote>
  <w:endnote w:type="continuationNotice" w:id="1">
    <w:p w14:paraId="6FEF0CD7" w14:textId="77777777" w:rsidR="000171C2" w:rsidRDefault="000171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F40BB" w14:textId="441AEE13" w:rsidR="00234EB4" w:rsidRDefault="002C199A">
    <w:pPr>
      <w:tabs>
        <w:tab w:val="center" w:pos="5951"/>
      </w:tabs>
      <w:spacing w:after="0" w:line="259" w:lineRule="auto"/>
    </w:pPr>
    <w:r>
      <w:rPr>
        <w:rFonts w:ascii="Calibri" w:eastAsia="Calibri" w:hAnsi="Calibri" w:cs="Calibri"/>
        <w:sz w:val="20"/>
      </w:rPr>
      <w:t xml:space="preserve"> </w:t>
    </w:r>
    <w:r>
      <w:rPr>
        <w:rFonts w:ascii="Calibri" w:eastAsia="Calibri" w:hAnsi="Calibri" w:cs="Calibri"/>
        <w:sz w:val="20"/>
      </w:rPr>
      <w:tab/>
    </w:r>
    <w:r>
      <w:rPr>
        <w:sz w:val="16"/>
      </w:rPr>
      <w:t>Pagina</w:t>
    </w:r>
    <w:r w:rsidR="008E6770">
      <w:rPr>
        <w:sz w:val="16"/>
      </w:rPr>
      <w:t xml:space="preserve"> </w:t>
    </w:r>
    <w:r>
      <w:fldChar w:fldCharType="begin"/>
    </w:r>
    <w:r>
      <w:instrText xml:space="preserve"> PAGE   \* MERGEFORMAT </w:instrText>
    </w:r>
    <w:r>
      <w:fldChar w:fldCharType="separate"/>
    </w:r>
    <w:r>
      <w:rPr>
        <w:b/>
        <w:sz w:val="16"/>
      </w:rPr>
      <w:t>2</w:t>
    </w:r>
    <w:r>
      <w:rPr>
        <w:b/>
        <w:sz w:val="16"/>
      </w:rPr>
      <w:fldChar w:fldCharType="end"/>
    </w:r>
    <w:r>
      <w:rPr>
        <w:b/>
        <w:sz w:val="16"/>
      </w:rPr>
      <w:t xml:space="preserve"> </w:t>
    </w:r>
    <w:r>
      <w:rPr>
        <w:sz w:val="16"/>
      </w:rPr>
      <w:t xml:space="preserve">van </w:t>
    </w:r>
    <w:r>
      <w:rPr>
        <w:b/>
        <w:sz w:val="16"/>
      </w:rPr>
      <w:t>6</w:t>
    </w:r>
    <w:r>
      <w:rPr>
        <w:sz w:val="16"/>
      </w:rPr>
      <w:t xml:space="preserve"> </w:t>
    </w:r>
  </w:p>
  <w:p w14:paraId="2DB331D5" w14:textId="77777777" w:rsidR="00234EB4" w:rsidRDefault="002C199A">
    <w:pPr>
      <w:tabs>
        <w:tab w:val="center" w:pos="2292"/>
        <w:tab w:val="center" w:pos="9578"/>
      </w:tabs>
      <w:spacing w:after="0" w:line="259" w:lineRule="auto"/>
    </w:pPr>
    <w:r>
      <w:rPr>
        <w:rFonts w:ascii="Calibri" w:eastAsia="Calibri" w:hAnsi="Calibri" w:cs="Calibri"/>
        <w:sz w:val="22"/>
      </w:rPr>
      <w:tab/>
    </w:r>
    <w:r>
      <w:rPr>
        <w:sz w:val="16"/>
      </w:rPr>
      <w:t xml:space="preserve">Paraaf Opdrachtgever </w:t>
    </w:r>
    <w:r>
      <w:rPr>
        <w:sz w:val="16"/>
      </w:rPr>
      <w:tab/>
      <w:t xml:space="preserve">Paraaf Opdrachtnemer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3025"/>
      <w:gridCol w:w="3026"/>
    </w:tblGrid>
    <w:tr w:rsidR="00C53E7A" w:rsidRPr="00C53E7A" w14:paraId="3E5EC3C3" w14:textId="77777777" w:rsidTr="00C53E7A">
      <w:trPr>
        <w:trHeight w:val="290"/>
      </w:trPr>
      <w:tc>
        <w:tcPr>
          <w:tcW w:w="3025" w:type="dxa"/>
        </w:tcPr>
        <w:p w14:paraId="58F15CFC" w14:textId="77777777" w:rsidR="00C53E7A" w:rsidRPr="00C53E7A" w:rsidRDefault="00C53E7A" w:rsidP="00C53E7A">
          <w:pPr>
            <w:spacing w:after="0" w:line="259" w:lineRule="auto"/>
            <w:rPr>
              <w:rFonts w:ascii="Calibri" w:eastAsia="Calibri" w:hAnsi="Calibri" w:cs="Calibri"/>
              <w:sz w:val="20"/>
            </w:rPr>
          </w:pPr>
          <w:r w:rsidRPr="00C53E7A">
            <w:rPr>
              <w:rFonts w:ascii="Calibri" w:eastAsia="Calibri" w:hAnsi="Calibri" w:cs="Calibri"/>
              <w:sz w:val="20"/>
            </w:rPr>
            <w:t xml:space="preserve"> </w:t>
          </w:r>
          <w:r w:rsidRPr="00C53E7A">
            <w:rPr>
              <w:sz w:val="16"/>
            </w:rPr>
            <w:t>Paraaf Opdrachtgever</w:t>
          </w:r>
        </w:p>
      </w:tc>
      <w:tc>
        <w:tcPr>
          <w:tcW w:w="3025" w:type="dxa"/>
        </w:tcPr>
        <w:p w14:paraId="3E890B56" w14:textId="77777777" w:rsidR="00C53E7A" w:rsidRPr="00C53E7A" w:rsidRDefault="00C53E7A" w:rsidP="00C53E7A">
          <w:pPr>
            <w:spacing w:after="0" w:line="259" w:lineRule="auto"/>
          </w:pPr>
        </w:p>
      </w:tc>
      <w:tc>
        <w:tcPr>
          <w:tcW w:w="3026" w:type="dxa"/>
        </w:tcPr>
        <w:p w14:paraId="2A84A947" w14:textId="77777777" w:rsidR="00C53E7A" w:rsidRDefault="00C53E7A" w:rsidP="00C53E7A">
          <w:pPr>
            <w:spacing w:after="0" w:line="259" w:lineRule="auto"/>
            <w:jc w:val="right"/>
          </w:pPr>
          <w:r w:rsidRPr="00C53E7A">
            <w:rPr>
              <w:sz w:val="16"/>
            </w:rPr>
            <w:t xml:space="preserve">Paraaf Opdrachtnemer </w:t>
          </w:r>
        </w:p>
      </w:tc>
    </w:tr>
    <w:tr w:rsidR="00C53E7A" w14:paraId="635FE6ED" w14:textId="77777777" w:rsidTr="00C53E7A">
      <w:trPr>
        <w:trHeight w:val="290"/>
      </w:trPr>
      <w:tc>
        <w:tcPr>
          <w:tcW w:w="3025" w:type="dxa"/>
        </w:tcPr>
        <w:p w14:paraId="5488E7CE" w14:textId="77777777" w:rsidR="00C53E7A" w:rsidRPr="00C53E7A" w:rsidRDefault="00C53E7A" w:rsidP="00C53E7A">
          <w:pPr>
            <w:spacing w:after="0" w:line="259" w:lineRule="auto"/>
            <w:rPr>
              <w:rFonts w:ascii="Calibri" w:eastAsia="Calibri" w:hAnsi="Calibri" w:cs="Calibri"/>
              <w:sz w:val="22"/>
            </w:rPr>
          </w:pPr>
        </w:p>
      </w:tc>
      <w:tc>
        <w:tcPr>
          <w:tcW w:w="3025" w:type="dxa"/>
        </w:tcPr>
        <w:p w14:paraId="2331AD1E" w14:textId="677733A3" w:rsidR="00C53E7A" w:rsidRPr="00C53E7A" w:rsidRDefault="00D03073" w:rsidP="00C53E7A">
          <w:pPr>
            <w:spacing w:after="0" w:line="259" w:lineRule="auto"/>
            <w:jc w:val="center"/>
            <w:rPr>
              <w:sz w:val="16"/>
            </w:rPr>
          </w:pPr>
          <w:r w:rsidRPr="00D03073">
            <w:rPr>
              <w:sz w:val="16"/>
            </w:rPr>
            <w:t xml:space="preserve">Pagina </w:t>
          </w:r>
          <w:r w:rsidRPr="00D03073">
            <w:rPr>
              <w:b/>
              <w:bCs/>
              <w:sz w:val="16"/>
            </w:rPr>
            <w:fldChar w:fldCharType="begin"/>
          </w:r>
          <w:r w:rsidRPr="00D03073">
            <w:rPr>
              <w:b/>
              <w:bCs/>
              <w:sz w:val="16"/>
            </w:rPr>
            <w:instrText>PAGE  \* Arabic  \* MERGEFORMAT</w:instrText>
          </w:r>
          <w:r w:rsidRPr="00D03073">
            <w:rPr>
              <w:b/>
              <w:bCs/>
              <w:sz w:val="16"/>
            </w:rPr>
            <w:fldChar w:fldCharType="separate"/>
          </w:r>
          <w:r w:rsidRPr="00D03073">
            <w:rPr>
              <w:b/>
              <w:bCs/>
              <w:sz w:val="16"/>
            </w:rPr>
            <w:t>1</w:t>
          </w:r>
          <w:r w:rsidRPr="00D03073">
            <w:rPr>
              <w:b/>
              <w:bCs/>
              <w:sz w:val="16"/>
            </w:rPr>
            <w:fldChar w:fldCharType="end"/>
          </w:r>
          <w:r w:rsidRPr="00D03073">
            <w:rPr>
              <w:sz w:val="16"/>
            </w:rPr>
            <w:t xml:space="preserve"> van </w:t>
          </w:r>
          <w:r w:rsidRPr="00D03073">
            <w:rPr>
              <w:b/>
              <w:bCs/>
              <w:sz w:val="16"/>
            </w:rPr>
            <w:fldChar w:fldCharType="begin"/>
          </w:r>
          <w:r w:rsidRPr="00D03073">
            <w:rPr>
              <w:b/>
              <w:bCs/>
              <w:sz w:val="16"/>
            </w:rPr>
            <w:instrText>NUMPAGES  \* Arabic  \* MERGEFORMAT</w:instrText>
          </w:r>
          <w:r w:rsidRPr="00D03073">
            <w:rPr>
              <w:b/>
              <w:bCs/>
              <w:sz w:val="16"/>
            </w:rPr>
            <w:fldChar w:fldCharType="separate"/>
          </w:r>
          <w:r w:rsidRPr="00D03073">
            <w:rPr>
              <w:b/>
              <w:bCs/>
              <w:sz w:val="16"/>
            </w:rPr>
            <w:t>2</w:t>
          </w:r>
          <w:r w:rsidRPr="00D03073">
            <w:rPr>
              <w:b/>
              <w:bCs/>
              <w:sz w:val="16"/>
            </w:rPr>
            <w:fldChar w:fldCharType="end"/>
          </w:r>
        </w:p>
      </w:tc>
      <w:tc>
        <w:tcPr>
          <w:tcW w:w="3026" w:type="dxa"/>
        </w:tcPr>
        <w:p w14:paraId="43CB2539" w14:textId="77777777" w:rsidR="00C53E7A" w:rsidRDefault="00C53E7A" w:rsidP="00C53E7A">
          <w:pPr>
            <w:spacing w:after="0" w:line="259" w:lineRule="auto"/>
          </w:pPr>
        </w:p>
      </w:tc>
    </w:tr>
  </w:tbl>
  <w:p w14:paraId="712B0F86" w14:textId="77777777" w:rsidR="00234EB4" w:rsidRDefault="00234EB4" w:rsidP="00C53E7A">
    <w:pPr>
      <w:tabs>
        <w:tab w:val="center" w:pos="2292"/>
        <w:tab w:val="center" w:pos="9578"/>
      </w:tabs>
      <w:spacing w:after="0" w:line="259"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E7674" w14:textId="77777777" w:rsidR="00234EB4" w:rsidRDefault="002C199A">
    <w:pPr>
      <w:spacing w:after="0" w:line="259" w:lineRule="auto"/>
      <w:ind w:left="1747"/>
      <w:jc w:val="center"/>
    </w:pPr>
    <w:r>
      <w:fldChar w:fldCharType="begin"/>
    </w:r>
    <w:r>
      <w:instrText xml:space="preserve"> PAGE   \* MERGEFORMAT </w:instrText>
    </w:r>
    <w:r>
      <w:fldChar w:fldCharType="separate"/>
    </w:r>
    <w:r>
      <w:rPr>
        <w:b/>
        <w:sz w:val="16"/>
      </w:rPr>
      <w:t>1</w:t>
    </w:r>
    <w:r>
      <w:rPr>
        <w:b/>
        <w:sz w:val="16"/>
      </w:rPr>
      <w:fldChar w:fldCharType="end"/>
    </w:r>
    <w:r>
      <w:rPr>
        <w:b/>
        <w:sz w:val="16"/>
      </w:rPr>
      <w:t xml:space="preserve"> </w:t>
    </w:r>
    <w:r>
      <w:rPr>
        <w:sz w:val="16"/>
      </w:rPr>
      <w:t xml:space="preserve">van </w:t>
    </w:r>
    <w:r>
      <w:rPr>
        <w:b/>
        <w:sz w:val="16"/>
      </w:rPr>
      <w:t>6</w:t>
    </w:r>
    <w:r>
      <w:rPr>
        <w:sz w:val="16"/>
      </w:rPr>
      <w:t xml:space="preserve"> </w:t>
    </w:r>
  </w:p>
  <w:p w14:paraId="69C30778" w14:textId="77777777" w:rsidR="00234EB4" w:rsidRDefault="002C199A">
    <w:pPr>
      <w:tabs>
        <w:tab w:val="center" w:pos="2311"/>
        <w:tab w:val="right" w:pos="10768"/>
      </w:tabs>
      <w:spacing w:after="0" w:line="259" w:lineRule="auto"/>
    </w:pPr>
    <w:r>
      <w:rPr>
        <w:rFonts w:ascii="Calibri" w:eastAsia="Calibri" w:hAnsi="Calibri" w:cs="Calibri"/>
        <w:sz w:val="22"/>
      </w:rPr>
      <w:tab/>
    </w:r>
    <w:r>
      <w:rPr>
        <w:sz w:val="16"/>
      </w:rPr>
      <w:t xml:space="preserve">Paraaf Opdrachtgever </w:t>
    </w:r>
    <w:r>
      <w:rPr>
        <w:sz w:val="16"/>
      </w:rPr>
      <w:tab/>
      <w:t xml:space="preserve">Paraaf Opdrachtnemer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46ECE" w14:textId="77777777" w:rsidR="000171C2" w:rsidRDefault="000171C2">
      <w:pPr>
        <w:spacing w:after="0" w:line="240" w:lineRule="auto"/>
      </w:pPr>
      <w:r>
        <w:separator/>
      </w:r>
    </w:p>
  </w:footnote>
  <w:footnote w:type="continuationSeparator" w:id="0">
    <w:p w14:paraId="569D32E5" w14:textId="77777777" w:rsidR="000171C2" w:rsidRDefault="000171C2">
      <w:pPr>
        <w:spacing w:after="0" w:line="240" w:lineRule="auto"/>
      </w:pPr>
      <w:r>
        <w:continuationSeparator/>
      </w:r>
    </w:p>
  </w:footnote>
  <w:footnote w:type="continuationNotice" w:id="1">
    <w:p w14:paraId="5C5B5DE0" w14:textId="77777777" w:rsidR="000171C2" w:rsidRDefault="000171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D3327" w14:textId="5B637FF9" w:rsidR="009F6F72" w:rsidRDefault="009F6F72">
    <w:pPr>
      <w:pStyle w:val="Header"/>
    </w:pPr>
    <w:r>
      <w:rPr>
        <w:noProof/>
      </w:rPr>
      <w:drawing>
        <wp:anchor distT="0" distB="0" distL="114300" distR="114300" simplePos="0" relativeHeight="251659264" behindDoc="0" locked="0" layoutInCell="1" allowOverlap="1" wp14:anchorId="133149DA" wp14:editId="3D6847A5">
          <wp:simplePos x="0" y="0"/>
          <wp:positionH relativeFrom="page">
            <wp:posOffset>5567045</wp:posOffset>
          </wp:positionH>
          <wp:positionV relativeFrom="page">
            <wp:posOffset>48895</wp:posOffset>
          </wp:positionV>
          <wp:extent cx="1901156" cy="820106"/>
          <wp:effectExtent l="0" t="0" r="0" b="0"/>
          <wp:wrapNone/>
          <wp:docPr id="1544944805" name="Graphic 8">
            <a:extLst xmlns:a="http://schemas.openxmlformats.org/drawingml/2006/main">
              <a:ext uri="{FF2B5EF4-FFF2-40B4-BE49-F238E27FC236}">
                <a16:creationId xmlns:a16="http://schemas.microsoft.com/office/drawing/2014/main" id="{F7A58E6F-9ADD-46DB-A8B2-8EFC2971E1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4-HAN_woordmerk_descriptor-CMYK.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01156" cy="82010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E32E8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232F01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4308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AF514B0"/>
    <w:multiLevelType w:val="multilevel"/>
    <w:tmpl w:val="9236A00A"/>
    <w:lvl w:ilvl="0">
      <w:start w:val="3"/>
      <w:numFmt w:val="decimal"/>
      <w:lvlText w:val="%1"/>
      <w:lvlJc w:val="left"/>
      <w:pPr>
        <w:ind w:left="375" w:hanging="375"/>
      </w:pPr>
      <w:rPr>
        <w:rFonts w:hint="default"/>
      </w:rPr>
    </w:lvl>
    <w:lvl w:ilvl="1">
      <w:start w:val="1"/>
      <w:numFmt w:val="decimal"/>
      <w:lvlText w:val="%1.%2"/>
      <w:lvlJc w:val="left"/>
      <w:pPr>
        <w:ind w:left="2123" w:hanging="720"/>
      </w:pPr>
      <w:rPr>
        <w:rFonts w:hint="default"/>
      </w:rPr>
    </w:lvl>
    <w:lvl w:ilvl="2">
      <w:start w:val="1"/>
      <w:numFmt w:val="decimal"/>
      <w:lvlText w:val="%1.%2.%3"/>
      <w:lvlJc w:val="left"/>
      <w:pPr>
        <w:ind w:left="3526" w:hanging="720"/>
      </w:pPr>
      <w:rPr>
        <w:rFonts w:hint="default"/>
      </w:rPr>
    </w:lvl>
    <w:lvl w:ilvl="3">
      <w:start w:val="1"/>
      <w:numFmt w:val="decimal"/>
      <w:lvlText w:val="%1.%2.%3.%4"/>
      <w:lvlJc w:val="left"/>
      <w:pPr>
        <w:ind w:left="5289" w:hanging="1080"/>
      </w:pPr>
      <w:rPr>
        <w:rFonts w:hint="default"/>
      </w:rPr>
    </w:lvl>
    <w:lvl w:ilvl="4">
      <w:start w:val="1"/>
      <w:numFmt w:val="decimal"/>
      <w:lvlText w:val="%1.%2.%3.%4.%5"/>
      <w:lvlJc w:val="left"/>
      <w:pPr>
        <w:ind w:left="7052" w:hanging="1440"/>
      </w:pPr>
      <w:rPr>
        <w:rFonts w:hint="default"/>
      </w:rPr>
    </w:lvl>
    <w:lvl w:ilvl="5">
      <w:start w:val="1"/>
      <w:numFmt w:val="decimal"/>
      <w:lvlText w:val="%1.%2.%3.%4.%5.%6"/>
      <w:lvlJc w:val="left"/>
      <w:pPr>
        <w:ind w:left="8815" w:hanging="1800"/>
      </w:pPr>
      <w:rPr>
        <w:rFonts w:hint="default"/>
      </w:rPr>
    </w:lvl>
    <w:lvl w:ilvl="6">
      <w:start w:val="1"/>
      <w:numFmt w:val="decimal"/>
      <w:lvlText w:val="%1.%2.%3.%4.%5.%6.%7"/>
      <w:lvlJc w:val="left"/>
      <w:pPr>
        <w:ind w:left="10218" w:hanging="1800"/>
      </w:pPr>
      <w:rPr>
        <w:rFonts w:hint="default"/>
      </w:rPr>
    </w:lvl>
    <w:lvl w:ilvl="7">
      <w:start w:val="1"/>
      <w:numFmt w:val="decimal"/>
      <w:lvlText w:val="%1.%2.%3.%4.%5.%6.%7.%8"/>
      <w:lvlJc w:val="left"/>
      <w:pPr>
        <w:ind w:left="11981" w:hanging="2160"/>
      </w:pPr>
      <w:rPr>
        <w:rFonts w:hint="default"/>
      </w:rPr>
    </w:lvl>
    <w:lvl w:ilvl="8">
      <w:start w:val="1"/>
      <w:numFmt w:val="decimal"/>
      <w:lvlText w:val="%1.%2.%3.%4.%5.%6.%7.%8.%9"/>
      <w:lvlJc w:val="left"/>
      <w:pPr>
        <w:ind w:left="13744" w:hanging="2520"/>
      </w:pPr>
      <w:rPr>
        <w:rFonts w:hint="default"/>
      </w:rPr>
    </w:lvl>
  </w:abstractNum>
  <w:abstractNum w:abstractNumId="4" w15:restartNumberingAfterBreak="0">
    <w:nsid w:val="19C26F9E"/>
    <w:multiLevelType w:val="hybridMultilevel"/>
    <w:tmpl w:val="AF806F3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F786A20"/>
    <w:multiLevelType w:val="hybridMultilevel"/>
    <w:tmpl w:val="0158FB86"/>
    <w:lvl w:ilvl="0" w:tplc="7110E824">
      <w:start w:val="1"/>
      <w:numFmt w:val="decimal"/>
      <w:suff w:val="space"/>
      <w:lvlText w:val="Artikel %1."/>
      <w:lvlJc w:val="left"/>
      <w:pPr>
        <w:ind w:left="732" w:hanging="732"/>
      </w:pPr>
      <w:rPr>
        <w:rFonts w:hint="default"/>
      </w:rPr>
    </w:lvl>
    <w:lvl w:ilvl="1" w:tplc="04130019" w:tentative="1">
      <w:start w:val="1"/>
      <w:numFmt w:val="lowerLetter"/>
      <w:lvlText w:val="%2."/>
      <w:lvlJc w:val="left"/>
      <w:pPr>
        <w:ind w:left="1452" w:hanging="360"/>
      </w:pPr>
    </w:lvl>
    <w:lvl w:ilvl="2" w:tplc="0413001B" w:tentative="1">
      <w:start w:val="1"/>
      <w:numFmt w:val="lowerRoman"/>
      <w:lvlText w:val="%3."/>
      <w:lvlJc w:val="right"/>
      <w:pPr>
        <w:ind w:left="2172" w:hanging="180"/>
      </w:pPr>
    </w:lvl>
    <w:lvl w:ilvl="3" w:tplc="0413000F" w:tentative="1">
      <w:start w:val="1"/>
      <w:numFmt w:val="decimal"/>
      <w:lvlText w:val="%4."/>
      <w:lvlJc w:val="left"/>
      <w:pPr>
        <w:ind w:left="2892" w:hanging="360"/>
      </w:pPr>
    </w:lvl>
    <w:lvl w:ilvl="4" w:tplc="04130019" w:tentative="1">
      <w:start w:val="1"/>
      <w:numFmt w:val="lowerLetter"/>
      <w:lvlText w:val="%5."/>
      <w:lvlJc w:val="left"/>
      <w:pPr>
        <w:ind w:left="3612" w:hanging="360"/>
      </w:pPr>
    </w:lvl>
    <w:lvl w:ilvl="5" w:tplc="0413001B" w:tentative="1">
      <w:start w:val="1"/>
      <w:numFmt w:val="lowerRoman"/>
      <w:lvlText w:val="%6."/>
      <w:lvlJc w:val="right"/>
      <w:pPr>
        <w:ind w:left="4332" w:hanging="180"/>
      </w:pPr>
    </w:lvl>
    <w:lvl w:ilvl="6" w:tplc="0413000F" w:tentative="1">
      <w:start w:val="1"/>
      <w:numFmt w:val="decimal"/>
      <w:lvlText w:val="%7."/>
      <w:lvlJc w:val="left"/>
      <w:pPr>
        <w:ind w:left="5052" w:hanging="360"/>
      </w:pPr>
    </w:lvl>
    <w:lvl w:ilvl="7" w:tplc="04130019" w:tentative="1">
      <w:start w:val="1"/>
      <w:numFmt w:val="lowerLetter"/>
      <w:lvlText w:val="%8."/>
      <w:lvlJc w:val="left"/>
      <w:pPr>
        <w:ind w:left="5772" w:hanging="360"/>
      </w:pPr>
    </w:lvl>
    <w:lvl w:ilvl="8" w:tplc="0413001B" w:tentative="1">
      <w:start w:val="1"/>
      <w:numFmt w:val="lowerRoman"/>
      <w:lvlText w:val="%9."/>
      <w:lvlJc w:val="right"/>
      <w:pPr>
        <w:ind w:left="6492" w:hanging="180"/>
      </w:pPr>
    </w:lvl>
  </w:abstractNum>
  <w:abstractNum w:abstractNumId="6" w15:restartNumberingAfterBreak="0">
    <w:nsid w:val="212A073A"/>
    <w:multiLevelType w:val="hybridMultilevel"/>
    <w:tmpl w:val="0854BB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DE3"/>
    <w:multiLevelType w:val="hybridMultilevel"/>
    <w:tmpl w:val="4E2081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5420021"/>
    <w:multiLevelType w:val="multilevel"/>
    <w:tmpl w:val="3D5A2032"/>
    <w:lvl w:ilvl="0">
      <w:start w:val="1"/>
      <w:numFmt w:val="decimal"/>
      <w:lvlText w:val="%1."/>
      <w:lvlJc w:val="left"/>
      <w:pPr>
        <w:ind w:left="1763" w:hanging="360"/>
      </w:pPr>
    </w:lvl>
    <w:lvl w:ilvl="1">
      <w:start w:val="1"/>
      <w:numFmt w:val="decimal"/>
      <w:isLgl/>
      <w:lvlText w:val="%1.%2"/>
      <w:lvlJc w:val="left"/>
      <w:pPr>
        <w:ind w:left="2123" w:hanging="720"/>
      </w:pPr>
      <w:rPr>
        <w:rFonts w:hint="default"/>
      </w:rPr>
    </w:lvl>
    <w:lvl w:ilvl="2">
      <w:start w:val="1"/>
      <w:numFmt w:val="decimal"/>
      <w:lvlText w:val="%3."/>
      <w:lvlJc w:val="left"/>
      <w:pPr>
        <w:ind w:left="2123" w:hanging="720"/>
      </w:pPr>
      <w:rPr>
        <w:rFonts w:hint="default"/>
      </w:rPr>
    </w:lvl>
    <w:lvl w:ilvl="3">
      <w:start w:val="1"/>
      <w:numFmt w:val="decimal"/>
      <w:isLgl/>
      <w:lvlText w:val="%1.%2.%3.%4"/>
      <w:lvlJc w:val="left"/>
      <w:pPr>
        <w:ind w:left="2483" w:hanging="1080"/>
      </w:pPr>
      <w:rPr>
        <w:rFonts w:hint="default"/>
      </w:rPr>
    </w:lvl>
    <w:lvl w:ilvl="4">
      <w:start w:val="1"/>
      <w:numFmt w:val="decimal"/>
      <w:isLgl/>
      <w:lvlText w:val="%1.%2.%3.%4.%5"/>
      <w:lvlJc w:val="left"/>
      <w:pPr>
        <w:ind w:left="2843" w:hanging="1440"/>
      </w:pPr>
      <w:rPr>
        <w:rFonts w:hint="default"/>
      </w:rPr>
    </w:lvl>
    <w:lvl w:ilvl="5">
      <w:start w:val="1"/>
      <w:numFmt w:val="decimal"/>
      <w:isLgl/>
      <w:lvlText w:val="%1.%2.%3.%4.%5.%6"/>
      <w:lvlJc w:val="left"/>
      <w:pPr>
        <w:ind w:left="3203" w:hanging="1800"/>
      </w:pPr>
      <w:rPr>
        <w:rFonts w:hint="default"/>
      </w:rPr>
    </w:lvl>
    <w:lvl w:ilvl="6">
      <w:start w:val="1"/>
      <w:numFmt w:val="decimal"/>
      <w:isLgl/>
      <w:lvlText w:val="%1.%2.%3.%4.%5.%6.%7"/>
      <w:lvlJc w:val="left"/>
      <w:pPr>
        <w:ind w:left="3203" w:hanging="1800"/>
      </w:pPr>
      <w:rPr>
        <w:rFonts w:hint="default"/>
      </w:rPr>
    </w:lvl>
    <w:lvl w:ilvl="7">
      <w:start w:val="1"/>
      <w:numFmt w:val="decimal"/>
      <w:isLgl/>
      <w:lvlText w:val="%1.%2.%3.%4.%5.%6.%7.%8"/>
      <w:lvlJc w:val="left"/>
      <w:pPr>
        <w:ind w:left="3563" w:hanging="2160"/>
      </w:pPr>
      <w:rPr>
        <w:rFonts w:hint="default"/>
      </w:rPr>
    </w:lvl>
    <w:lvl w:ilvl="8">
      <w:start w:val="1"/>
      <w:numFmt w:val="decimal"/>
      <w:isLgl/>
      <w:lvlText w:val="%1.%2.%3.%4.%5.%6.%7.%8.%9"/>
      <w:lvlJc w:val="left"/>
      <w:pPr>
        <w:ind w:left="3923" w:hanging="2520"/>
      </w:pPr>
      <w:rPr>
        <w:rFonts w:hint="default"/>
      </w:rPr>
    </w:lvl>
  </w:abstractNum>
  <w:abstractNum w:abstractNumId="9" w15:restartNumberingAfterBreak="0">
    <w:nsid w:val="25F428CD"/>
    <w:multiLevelType w:val="hybridMultilevel"/>
    <w:tmpl w:val="76F03324"/>
    <w:lvl w:ilvl="0" w:tplc="0413000F">
      <w:start w:val="1"/>
      <w:numFmt w:val="decimal"/>
      <w:lvlText w:val="%1."/>
      <w:lvlJc w:val="left"/>
      <w:pPr>
        <w:ind w:left="720" w:hanging="360"/>
      </w:pPr>
    </w:lvl>
    <w:lvl w:ilvl="1" w:tplc="510248F6">
      <w:start w:val="1"/>
      <w:numFmt w:val="lowerLetter"/>
      <w:suff w:val="space"/>
      <w:lvlText w:val="%2."/>
      <w:lvlJc w:val="left"/>
      <w:pPr>
        <w:ind w:left="1134" w:hanging="397"/>
      </w:pPr>
      <w:rPr>
        <w:rFonts w:hint="default"/>
      </w:r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0236915"/>
    <w:multiLevelType w:val="hybridMultilevel"/>
    <w:tmpl w:val="2F70461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BB54D98"/>
    <w:multiLevelType w:val="multilevel"/>
    <w:tmpl w:val="6338DC38"/>
    <w:lvl w:ilvl="0">
      <w:start w:val="1"/>
      <w:numFmt w:val="decimal"/>
      <w:pStyle w:val="Heading1"/>
      <w:suff w:val="space"/>
      <w:lvlText w:val="Artikel %1."/>
      <w:lvlJc w:val="left"/>
      <w:pPr>
        <w:ind w:left="1495" w:hanging="360"/>
      </w:pPr>
      <w:rPr>
        <w:rFonts w:hint="default"/>
      </w:rPr>
    </w:lvl>
    <w:lvl w:ilvl="1">
      <w:start w:val="1"/>
      <w:numFmt w:val="decimal"/>
      <w:pStyle w:val="Heading2"/>
      <w:suff w:val="space"/>
      <w:lvlText w:val="%1.%2"/>
      <w:lvlJc w:val="left"/>
      <w:pPr>
        <w:ind w:left="397" w:hanging="397"/>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51253F35"/>
    <w:multiLevelType w:val="hybridMultilevel"/>
    <w:tmpl w:val="29029D92"/>
    <w:lvl w:ilvl="0" w:tplc="80108BC8">
      <w:start w:val="1"/>
      <w:numFmt w:val="decimal"/>
      <w:lvlText w:val="%1."/>
      <w:lvlJc w:val="left"/>
      <w:pPr>
        <w:ind w:left="2114"/>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1" w:tplc="D9EEFFC2">
      <w:start w:val="1"/>
      <w:numFmt w:val="lowerLetter"/>
      <w:lvlText w:val="%2"/>
      <w:lvlJc w:val="left"/>
      <w:pPr>
        <w:ind w:left="249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2" w:tplc="450C35DA">
      <w:start w:val="1"/>
      <w:numFmt w:val="lowerRoman"/>
      <w:lvlText w:val="%3"/>
      <w:lvlJc w:val="left"/>
      <w:pPr>
        <w:ind w:left="321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3" w:tplc="34CCC83A">
      <w:start w:val="1"/>
      <w:numFmt w:val="decimal"/>
      <w:lvlText w:val="%4"/>
      <w:lvlJc w:val="left"/>
      <w:pPr>
        <w:ind w:left="393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4" w:tplc="FE744CBC">
      <w:start w:val="1"/>
      <w:numFmt w:val="lowerLetter"/>
      <w:lvlText w:val="%5"/>
      <w:lvlJc w:val="left"/>
      <w:pPr>
        <w:ind w:left="465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5" w:tplc="1F00A946">
      <w:start w:val="1"/>
      <w:numFmt w:val="lowerRoman"/>
      <w:lvlText w:val="%6"/>
      <w:lvlJc w:val="left"/>
      <w:pPr>
        <w:ind w:left="537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6" w:tplc="61767720">
      <w:start w:val="1"/>
      <w:numFmt w:val="decimal"/>
      <w:lvlText w:val="%7"/>
      <w:lvlJc w:val="left"/>
      <w:pPr>
        <w:ind w:left="609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7" w:tplc="9EFCCD3C">
      <w:start w:val="1"/>
      <w:numFmt w:val="lowerLetter"/>
      <w:lvlText w:val="%8"/>
      <w:lvlJc w:val="left"/>
      <w:pPr>
        <w:ind w:left="681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8" w:tplc="EA9C23E0">
      <w:start w:val="1"/>
      <w:numFmt w:val="lowerRoman"/>
      <w:lvlText w:val="%9"/>
      <w:lvlJc w:val="left"/>
      <w:pPr>
        <w:ind w:left="753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4E92722"/>
    <w:multiLevelType w:val="multilevel"/>
    <w:tmpl w:val="0C604144"/>
    <w:lvl w:ilvl="0">
      <w:start w:val="1"/>
      <w:numFmt w:val="decimal"/>
      <w:lvlText w:val="%1."/>
      <w:lvlJc w:val="left"/>
      <w:pPr>
        <w:ind w:left="1763" w:hanging="360"/>
      </w:pPr>
    </w:lvl>
    <w:lvl w:ilvl="1">
      <w:start w:val="1"/>
      <w:numFmt w:val="decimal"/>
      <w:isLgl/>
      <w:lvlText w:val="%1.%2"/>
      <w:lvlJc w:val="left"/>
      <w:pPr>
        <w:ind w:left="2123" w:hanging="720"/>
      </w:pPr>
      <w:rPr>
        <w:rFonts w:hint="default"/>
      </w:rPr>
    </w:lvl>
    <w:lvl w:ilvl="2">
      <w:start w:val="1"/>
      <w:numFmt w:val="decimal"/>
      <w:isLgl/>
      <w:lvlText w:val="%1.%2.%3"/>
      <w:lvlJc w:val="left"/>
      <w:pPr>
        <w:ind w:left="2123" w:hanging="720"/>
      </w:pPr>
      <w:rPr>
        <w:rFonts w:hint="default"/>
      </w:rPr>
    </w:lvl>
    <w:lvl w:ilvl="3">
      <w:start w:val="1"/>
      <w:numFmt w:val="decimal"/>
      <w:isLgl/>
      <w:lvlText w:val="%1.%2.%3.%4"/>
      <w:lvlJc w:val="left"/>
      <w:pPr>
        <w:ind w:left="2483" w:hanging="1080"/>
      </w:pPr>
      <w:rPr>
        <w:rFonts w:hint="default"/>
      </w:rPr>
    </w:lvl>
    <w:lvl w:ilvl="4">
      <w:start w:val="1"/>
      <w:numFmt w:val="decimal"/>
      <w:isLgl/>
      <w:lvlText w:val="%1.%2.%3.%4.%5"/>
      <w:lvlJc w:val="left"/>
      <w:pPr>
        <w:ind w:left="2843" w:hanging="1440"/>
      </w:pPr>
      <w:rPr>
        <w:rFonts w:hint="default"/>
      </w:rPr>
    </w:lvl>
    <w:lvl w:ilvl="5">
      <w:start w:val="1"/>
      <w:numFmt w:val="decimal"/>
      <w:isLgl/>
      <w:lvlText w:val="%1.%2.%3.%4.%5.%6"/>
      <w:lvlJc w:val="left"/>
      <w:pPr>
        <w:ind w:left="3203" w:hanging="1800"/>
      </w:pPr>
      <w:rPr>
        <w:rFonts w:hint="default"/>
      </w:rPr>
    </w:lvl>
    <w:lvl w:ilvl="6">
      <w:start w:val="1"/>
      <w:numFmt w:val="decimal"/>
      <w:isLgl/>
      <w:lvlText w:val="%1.%2.%3.%4.%5.%6.%7"/>
      <w:lvlJc w:val="left"/>
      <w:pPr>
        <w:ind w:left="3203" w:hanging="1800"/>
      </w:pPr>
      <w:rPr>
        <w:rFonts w:hint="default"/>
      </w:rPr>
    </w:lvl>
    <w:lvl w:ilvl="7">
      <w:start w:val="1"/>
      <w:numFmt w:val="decimal"/>
      <w:isLgl/>
      <w:lvlText w:val="%1.%2.%3.%4.%5.%6.%7.%8"/>
      <w:lvlJc w:val="left"/>
      <w:pPr>
        <w:ind w:left="3563" w:hanging="2160"/>
      </w:pPr>
      <w:rPr>
        <w:rFonts w:hint="default"/>
      </w:rPr>
    </w:lvl>
    <w:lvl w:ilvl="8">
      <w:start w:val="1"/>
      <w:numFmt w:val="decimal"/>
      <w:isLgl/>
      <w:lvlText w:val="%1.%2.%3.%4.%5.%6.%7.%8.%9"/>
      <w:lvlJc w:val="left"/>
      <w:pPr>
        <w:ind w:left="3923" w:hanging="2520"/>
      </w:pPr>
      <w:rPr>
        <w:rFonts w:hint="default"/>
      </w:rPr>
    </w:lvl>
  </w:abstractNum>
  <w:abstractNum w:abstractNumId="14" w15:restartNumberingAfterBreak="0">
    <w:nsid w:val="57FC3192"/>
    <w:multiLevelType w:val="hybridMultilevel"/>
    <w:tmpl w:val="8DB82C86"/>
    <w:lvl w:ilvl="0" w:tplc="04130017">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6552573C"/>
    <w:multiLevelType w:val="hybridMultilevel"/>
    <w:tmpl w:val="179ABD20"/>
    <w:lvl w:ilvl="0" w:tplc="5B149E8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94D79EB"/>
    <w:multiLevelType w:val="hybridMultilevel"/>
    <w:tmpl w:val="23B409D4"/>
    <w:lvl w:ilvl="0" w:tplc="62E8B354">
      <w:start w:val="1"/>
      <w:numFmt w:val="decimal"/>
      <w:lvlText w:val="%1."/>
      <w:lvlJc w:val="left"/>
      <w:pPr>
        <w:ind w:left="19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B501BAE">
      <w:start w:val="1"/>
      <w:numFmt w:val="lowerLetter"/>
      <w:lvlText w:val="%2"/>
      <w:lvlJc w:val="left"/>
      <w:pPr>
        <w:ind w:left="24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806E9FC">
      <w:start w:val="1"/>
      <w:numFmt w:val="lowerRoman"/>
      <w:lvlText w:val="%3"/>
      <w:lvlJc w:val="left"/>
      <w:pPr>
        <w:ind w:left="32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D5E1BA6">
      <w:start w:val="1"/>
      <w:numFmt w:val="decimal"/>
      <w:lvlText w:val="%4"/>
      <w:lvlJc w:val="left"/>
      <w:pPr>
        <w:ind w:left="39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650833A">
      <w:start w:val="1"/>
      <w:numFmt w:val="lowerLetter"/>
      <w:lvlText w:val="%5"/>
      <w:lvlJc w:val="left"/>
      <w:pPr>
        <w:ind w:left="46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A9CA74C">
      <w:start w:val="1"/>
      <w:numFmt w:val="lowerRoman"/>
      <w:lvlText w:val="%6"/>
      <w:lvlJc w:val="left"/>
      <w:pPr>
        <w:ind w:left="53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5E8AE84">
      <w:start w:val="1"/>
      <w:numFmt w:val="decimal"/>
      <w:lvlText w:val="%7"/>
      <w:lvlJc w:val="left"/>
      <w:pPr>
        <w:ind w:left="60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0407DF4">
      <w:start w:val="1"/>
      <w:numFmt w:val="lowerLetter"/>
      <w:lvlText w:val="%8"/>
      <w:lvlJc w:val="left"/>
      <w:pPr>
        <w:ind w:left="68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A14B7F6">
      <w:start w:val="1"/>
      <w:numFmt w:val="lowerRoman"/>
      <w:lvlText w:val="%9"/>
      <w:lvlJc w:val="left"/>
      <w:pPr>
        <w:ind w:left="75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6BAF745A"/>
    <w:multiLevelType w:val="hybridMultilevel"/>
    <w:tmpl w:val="08E0C0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D2F6F36"/>
    <w:multiLevelType w:val="hybridMultilevel"/>
    <w:tmpl w:val="6694CCA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DC4286"/>
    <w:multiLevelType w:val="multilevel"/>
    <w:tmpl w:val="8308708A"/>
    <w:lvl w:ilvl="0">
      <w:start w:val="1"/>
      <w:numFmt w:val="decimal"/>
      <w:lvlText w:val="%1."/>
      <w:lvlJc w:val="left"/>
      <w:pPr>
        <w:ind w:left="1985"/>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9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3."/>
      <w:lvlJc w:val="left"/>
      <w:pPr>
        <w:ind w:left="22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30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78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50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522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94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6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num w:numId="1" w16cid:durableId="1311593465">
    <w:abstractNumId w:val="11"/>
  </w:num>
  <w:num w:numId="2" w16cid:durableId="1338727927">
    <w:abstractNumId w:val="7"/>
  </w:num>
  <w:num w:numId="3" w16cid:durableId="1492604647">
    <w:abstractNumId w:val="2"/>
  </w:num>
  <w:num w:numId="4" w16cid:durableId="1534882494">
    <w:abstractNumId w:val="11"/>
  </w:num>
  <w:num w:numId="5" w16cid:durableId="1556889080">
    <w:abstractNumId w:val="13"/>
  </w:num>
  <w:num w:numId="6" w16cid:durableId="1607695633">
    <w:abstractNumId w:val="14"/>
  </w:num>
  <w:num w:numId="7" w16cid:durableId="16409624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2265979">
    <w:abstractNumId w:val="9"/>
  </w:num>
  <w:num w:numId="9" w16cid:durableId="1838423972">
    <w:abstractNumId w:val="16"/>
  </w:num>
  <w:num w:numId="10" w16cid:durableId="1899170796">
    <w:abstractNumId w:val="11"/>
  </w:num>
  <w:num w:numId="11" w16cid:durableId="2021589887">
    <w:abstractNumId w:val="18"/>
  </w:num>
  <w:num w:numId="12" w16cid:durableId="2060125542">
    <w:abstractNumId w:val="12"/>
  </w:num>
  <w:num w:numId="13" w16cid:durableId="2085563950">
    <w:abstractNumId w:val="10"/>
  </w:num>
  <w:num w:numId="14" w16cid:durableId="221841180">
    <w:abstractNumId w:val="5"/>
  </w:num>
  <w:num w:numId="15" w16cid:durableId="36127048">
    <w:abstractNumId w:val="11"/>
    <w:lvlOverride w:ilvl="0">
      <w:startOverride w:val="7"/>
    </w:lvlOverride>
    <w:lvlOverride w:ilvl="1">
      <w:startOverride w:val="1"/>
    </w:lvlOverride>
  </w:num>
  <w:num w:numId="16" w16cid:durableId="451217052">
    <w:abstractNumId w:val="8"/>
  </w:num>
  <w:num w:numId="17" w16cid:durableId="501089512">
    <w:abstractNumId w:val="19"/>
  </w:num>
  <w:num w:numId="18" w16cid:durableId="59834427">
    <w:abstractNumId w:val="11"/>
  </w:num>
  <w:num w:numId="19" w16cid:durableId="612133261">
    <w:abstractNumId w:val="1"/>
  </w:num>
  <w:num w:numId="20" w16cid:durableId="628828224">
    <w:abstractNumId w:val="11"/>
  </w:num>
  <w:num w:numId="21" w16cid:durableId="672950411">
    <w:abstractNumId w:val="3"/>
  </w:num>
  <w:num w:numId="22" w16cid:durableId="700932610">
    <w:abstractNumId w:val="11"/>
  </w:num>
  <w:num w:numId="23" w16cid:durableId="719134483">
    <w:abstractNumId w:val="11"/>
  </w:num>
  <w:num w:numId="24" w16cid:durableId="722801191">
    <w:abstractNumId w:val="6"/>
  </w:num>
  <w:num w:numId="25" w16cid:durableId="751009043">
    <w:abstractNumId w:val="4"/>
  </w:num>
  <w:num w:numId="26" w16cid:durableId="783227679">
    <w:abstractNumId w:val="15"/>
  </w:num>
  <w:num w:numId="27" w16cid:durableId="815605612">
    <w:abstractNumId w:val="0"/>
  </w:num>
  <w:num w:numId="28" w16cid:durableId="9048763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EB4"/>
    <w:rsid w:val="00014FA6"/>
    <w:rsid w:val="000171C2"/>
    <w:rsid w:val="00025B6B"/>
    <w:rsid w:val="00027646"/>
    <w:rsid w:val="000332F0"/>
    <w:rsid w:val="00062867"/>
    <w:rsid w:val="00064E1E"/>
    <w:rsid w:val="00066D13"/>
    <w:rsid w:val="00070765"/>
    <w:rsid w:val="000742B7"/>
    <w:rsid w:val="00084050"/>
    <w:rsid w:val="00094B77"/>
    <w:rsid w:val="000959E2"/>
    <w:rsid w:val="000B0017"/>
    <w:rsid w:val="000B02CF"/>
    <w:rsid w:val="000E2110"/>
    <w:rsid w:val="000E5F7B"/>
    <w:rsid w:val="00104D4F"/>
    <w:rsid w:val="00106643"/>
    <w:rsid w:val="001161D0"/>
    <w:rsid w:val="00116F75"/>
    <w:rsid w:val="001257FC"/>
    <w:rsid w:val="00127FDA"/>
    <w:rsid w:val="00134ACF"/>
    <w:rsid w:val="001358F1"/>
    <w:rsid w:val="00140B67"/>
    <w:rsid w:val="001439AA"/>
    <w:rsid w:val="00144527"/>
    <w:rsid w:val="001570A2"/>
    <w:rsid w:val="001618B2"/>
    <w:rsid w:val="00163404"/>
    <w:rsid w:val="0017193D"/>
    <w:rsid w:val="00175F30"/>
    <w:rsid w:val="0018607C"/>
    <w:rsid w:val="00186DD9"/>
    <w:rsid w:val="00191D0C"/>
    <w:rsid w:val="001A1261"/>
    <w:rsid w:val="001A1A69"/>
    <w:rsid w:val="001A1DF3"/>
    <w:rsid w:val="001B056C"/>
    <w:rsid w:val="001B259B"/>
    <w:rsid w:val="001C2788"/>
    <w:rsid w:val="001C7971"/>
    <w:rsid w:val="001E1A66"/>
    <w:rsid w:val="001F04D8"/>
    <w:rsid w:val="001F29A1"/>
    <w:rsid w:val="001F2D9C"/>
    <w:rsid w:val="001F2DA8"/>
    <w:rsid w:val="001F507C"/>
    <w:rsid w:val="001F612D"/>
    <w:rsid w:val="001F625E"/>
    <w:rsid w:val="001F7FCE"/>
    <w:rsid w:val="0020653D"/>
    <w:rsid w:val="00212522"/>
    <w:rsid w:val="00213C8F"/>
    <w:rsid w:val="002169DB"/>
    <w:rsid w:val="00220FFF"/>
    <w:rsid w:val="00223259"/>
    <w:rsid w:val="002233A8"/>
    <w:rsid w:val="00231E5E"/>
    <w:rsid w:val="00234EB4"/>
    <w:rsid w:val="00245263"/>
    <w:rsid w:val="00245CCE"/>
    <w:rsid w:val="00246178"/>
    <w:rsid w:val="00266C4B"/>
    <w:rsid w:val="00270D5D"/>
    <w:rsid w:val="00271142"/>
    <w:rsid w:val="00273806"/>
    <w:rsid w:val="00275D23"/>
    <w:rsid w:val="002828DC"/>
    <w:rsid w:val="002A2D02"/>
    <w:rsid w:val="002A4A00"/>
    <w:rsid w:val="002C01AC"/>
    <w:rsid w:val="002C199A"/>
    <w:rsid w:val="002C1E0A"/>
    <w:rsid w:val="002C418B"/>
    <w:rsid w:val="002D4281"/>
    <w:rsid w:val="002E0D85"/>
    <w:rsid w:val="002E6F31"/>
    <w:rsid w:val="002E75F1"/>
    <w:rsid w:val="002F2AF8"/>
    <w:rsid w:val="003028E4"/>
    <w:rsid w:val="003109EC"/>
    <w:rsid w:val="003136C5"/>
    <w:rsid w:val="00314896"/>
    <w:rsid w:val="00326223"/>
    <w:rsid w:val="003274C3"/>
    <w:rsid w:val="003569F2"/>
    <w:rsid w:val="00357E48"/>
    <w:rsid w:val="00365635"/>
    <w:rsid w:val="00365A35"/>
    <w:rsid w:val="00373E5E"/>
    <w:rsid w:val="003B1796"/>
    <w:rsid w:val="003B29DF"/>
    <w:rsid w:val="003C00E3"/>
    <w:rsid w:val="003D46CB"/>
    <w:rsid w:val="003E15AB"/>
    <w:rsid w:val="00412D28"/>
    <w:rsid w:val="00416980"/>
    <w:rsid w:val="004178C2"/>
    <w:rsid w:val="00434113"/>
    <w:rsid w:val="0045383A"/>
    <w:rsid w:val="00455956"/>
    <w:rsid w:val="004651D3"/>
    <w:rsid w:val="00496A87"/>
    <w:rsid w:val="004A6218"/>
    <w:rsid w:val="004C4228"/>
    <w:rsid w:val="004D2124"/>
    <w:rsid w:val="004D7AB7"/>
    <w:rsid w:val="004E0A7D"/>
    <w:rsid w:val="004E34B9"/>
    <w:rsid w:val="004E4379"/>
    <w:rsid w:val="004F2BC7"/>
    <w:rsid w:val="004F6ABA"/>
    <w:rsid w:val="00506CFC"/>
    <w:rsid w:val="005101AC"/>
    <w:rsid w:val="00513906"/>
    <w:rsid w:val="005306DF"/>
    <w:rsid w:val="00533631"/>
    <w:rsid w:val="00550886"/>
    <w:rsid w:val="00557439"/>
    <w:rsid w:val="00561297"/>
    <w:rsid w:val="00562157"/>
    <w:rsid w:val="005636BF"/>
    <w:rsid w:val="00564DB1"/>
    <w:rsid w:val="005669C8"/>
    <w:rsid w:val="00571371"/>
    <w:rsid w:val="00574174"/>
    <w:rsid w:val="00576546"/>
    <w:rsid w:val="0058560C"/>
    <w:rsid w:val="0059203D"/>
    <w:rsid w:val="005971FF"/>
    <w:rsid w:val="005A0790"/>
    <w:rsid w:val="005A103E"/>
    <w:rsid w:val="005C0A8A"/>
    <w:rsid w:val="005C41DB"/>
    <w:rsid w:val="005C536F"/>
    <w:rsid w:val="005C6596"/>
    <w:rsid w:val="005D164F"/>
    <w:rsid w:val="005D3AD9"/>
    <w:rsid w:val="005E1A08"/>
    <w:rsid w:val="005F4243"/>
    <w:rsid w:val="0061374A"/>
    <w:rsid w:val="00622314"/>
    <w:rsid w:val="00634DB3"/>
    <w:rsid w:val="00644850"/>
    <w:rsid w:val="00647545"/>
    <w:rsid w:val="00652964"/>
    <w:rsid w:val="006636CC"/>
    <w:rsid w:val="00667BF7"/>
    <w:rsid w:val="00670987"/>
    <w:rsid w:val="006801DA"/>
    <w:rsid w:val="00680920"/>
    <w:rsid w:val="0068731A"/>
    <w:rsid w:val="0069731F"/>
    <w:rsid w:val="006A59F5"/>
    <w:rsid w:val="006A6341"/>
    <w:rsid w:val="006B16D5"/>
    <w:rsid w:val="006B1F59"/>
    <w:rsid w:val="006B43BB"/>
    <w:rsid w:val="006C44B2"/>
    <w:rsid w:val="006C4786"/>
    <w:rsid w:val="006D184D"/>
    <w:rsid w:val="006D6581"/>
    <w:rsid w:val="006F1363"/>
    <w:rsid w:val="006F1AA6"/>
    <w:rsid w:val="006F300D"/>
    <w:rsid w:val="006F4A58"/>
    <w:rsid w:val="006F4FEF"/>
    <w:rsid w:val="007127A8"/>
    <w:rsid w:val="007155D8"/>
    <w:rsid w:val="007227E9"/>
    <w:rsid w:val="007268CA"/>
    <w:rsid w:val="00726C2C"/>
    <w:rsid w:val="007517F0"/>
    <w:rsid w:val="0075525C"/>
    <w:rsid w:val="00760620"/>
    <w:rsid w:val="007612A1"/>
    <w:rsid w:val="007662EB"/>
    <w:rsid w:val="00766F23"/>
    <w:rsid w:val="00773718"/>
    <w:rsid w:val="00796056"/>
    <w:rsid w:val="007972D0"/>
    <w:rsid w:val="007C0B94"/>
    <w:rsid w:val="007C0D46"/>
    <w:rsid w:val="007D1E2E"/>
    <w:rsid w:val="007D46F1"/>
    <w:rsid w:val="007D5E8D"/>
    <w:rsid w:val="007E34BF"/>
    <w:rsid w:val="007F2662"/>
    <w:rsid w:val="007F68BC"/>
    <w:rsid w:val="008006FD"/>
    <w:rsid w:val="00813E71"/>
    <w:rsid w:val="00821972"/>
    <w:rsid w:val="008237BB"/>
    <w:rsid w:val="00831884"/>
    <w:rsid w:val="00843AC0"/>
    <w:rsid w:val="0085551D"/>
    <w:rsid w:val="008561D3"/>
    <w:rsid w:val="0086151B"/>
    <w:rsid w:val="00870ADF"/>
    <w:rsid w:val="0087261B"/>
    <w:rsid w:val="0087488B"/>
    <w:rsid w:val="008762A7"/>
    <w:rsid w:val="0087655A"/>
    <w:rsid w:val="00881945"/>
    <w:rsid w:val="00882E63"/>
    <w:rsid w:val="00886B00"/>
    <w:rsid w:val="008A4951"/>
    <w:rsid w:val="008A4CA6"/>
    <w:rsid w:val="008B7721"/>
    <w:rsid w:val="008D4244"/>
    <w:rsid w:val="008D677D"/>
    <w:rsid w:val="008E3250"/>
    <w:rsid w:val="008E6770"/>
    <w:rsid w:val="008E7879"/>
    <w:rsid w:val="008E7F57"/>
    <w:rsid w:val="008F21F8"/>
    <w:rsid w:val="00904997"/>
    <w:rsid w:val="00904E01"/>
    <w:rsid w:val="0090587D"/>
    <w:rsid w:val="00922667"/>
    <w:rsid w:val="009449F3"/>
    <w:rsid w:val="0095447F"/>
    <w:rsid w:val="009551B3"/>
    <w:rsid w:val="00956981"/>
    <w:rsid w:val="00957C0C"/>
    <w:rsid w:val="00972589"/>
    <w:rsid w:val="0099303E"/>
    <w:rsid w:val="009A10DD"/>
    <w:rsid w:val="009A18CF"/>
    <w:rsid w:val="009A5DE7"/>
    <w:rsid w:val="009A7F1E"/>
    <w:rsid w:val="009B26EC"/>
    <w:rsid w:val="009C08BC"/>
    <w:rsid w:val="009C2169"/>
    <w:rsid w:val="009C67F2"/>
    <w:rsid w:val="009C7101"/>
    <w:rsid w:val="009E2CEC"/>
    <w:rsid w:val="009E7239"/>
    <w:rsid w:val="009F47DD"/>
    <w:rsid w:val="009F5803"/>
    <w:rsid w:val="009F5D9B"/>
    <w:rsid w:val="009F6F72"/>
    <w:rsid w:val="009F75F7"/>
    <w:rsid w:val="00A02816"/>
    <w:rsid w:val="00A14B72"/>
    <w:rsid w:val="00A21CE0"/>
    <w:rsid w:val="00A25771"/>
    <w:rsid w:val="00A30E94"/>
    <w:rsid w:val="00A3547A"/>
    <w:rsid w:val="00A3681B"/>
    <w:rsid w:val="00A41305"/>
    <w:rsid w:val="00A513DF"/>
    <w:rsid w:val="00A55D85"/>
    <w:rsid w:val="00A575A5"/>
    <w:rsid w:val="00A82F59"/>
    <w:rsid w:val="00A85A40"/>
    <w:rsid w:val="00A903C1"/>
    <w:rsid w:val="00A95177"/>
    <w:rsid w:val="00AB4B3D"/>
    <w:rsid w:val="00AB4F64"/>
    <w:rsid w:val="00AD5A80"/>
    <w:rsid w:val="00AE31E1"/>
    <w:rsid w:val="00AF04CF"/>
    <w:rsid w:val="00B05B07"/>
    <w:rsid w:val="00B05C30"/>
    <w:rsid w:val="00B254D6"/>
    <w:rsid w:val="00B40D59"/>
    <w:rsid w:val="00B414DC"/>
    <w:rsid w:val="00B42235"/>
    <w:rsid w:val="00B43EC6"/>
    <w:rsid w:val="00B469FE"/>
    <w:rsid w:val="00B56B70"/>
    <w:rsid w:val="00B60FE3"/>
    <w:rsid w:val="00B62EB0"/>
    <w:rsid w:val="00B662DC"/>
    <w:rsid w:val="00B6641D"/>
    <w:rsid w:val="00B67389"/>
    <w:rsid w:val="00B702E3"/>
    <w:rsid w:val="00B705F9"/>
    <w:rsid w:val="00B77EEF"/>
    <w:rsid w:val="00B80D5E"/>
    <w:rsid w:val="00B83C3F"/>
    <w:rsid w:val="00B8561D"/>
    <w:rsid w:val="00B86BB3"/>
    <w:rsid w:val="00B96B3F"/>
    <w:rsid w:val="00BA1E37"/>
    <w:rsid w:val="00BA1E52"/>
    <w:rsid w:val="00BB470C"/>
    <w:rsid w:val="00BB4A83"/>
    <w:rsid w:val="00BD1729"/>
    <w:rsid w:val="00BD369A"/>
    <w:rsid w:val="00BF2F2C"/>
    <w:rsid w:val="00BF6AD4"/>
    <w:rsid w:val="00C05624"/>
    <w:rsid w:val="00C13C8B"/>
    <w:rsid w:val="00C2421C"/>
    <w:rsid w:val="00C25CE0"/>
    <w:rsid w:val="00C26053"/>
    <w:rsid w:val="00C27941"/>
    <w:rsid w:val="00C27B96"/>
    <w:rsid w:val="00C32CDB"/>
    <w:rsid w:val="00C340F1"/>
    <w:rsid w:val="00C45224"/>
    <w:rsid w:val="00C512EB"/>
    <w:rsid w:val="00C519FA"/>
    <w:rsid w:val="00C53696"/>
    <w:rsid w:val="00C53E7A"/>
    <w:rsid w:val="00C56FB2"/>
    <w:rsid w:val="00C632B4"/>
    <w:rsid w:val="00C84B55"/>
    <w:rsid w:val="00C93439"/>
    <w:rsid w:val="00CA5670"/>
    <w:rsid w:val="00CA5F14"/>
    <w:rsid w:val="00CA69EC"/>
    <w:rsid w:val="00CB0FD3"/>
    <w:rsid w:val="00CB1E0F"/>
    <w:rsid w:val="00CB5F2C"/>
    <w:rsid w:val="00CB61F0"/>
    <w:rsid w:val="00CD2928"/>
    <w:rsid w:val="00CE2591"/>
    <w:rsid w:val="00CE288B"/>
    <w:rsid w:val="00CE697C"/>
    <w:rsid w:val="00CE6DC8"/>
    <w:rsid w:val="00CE745F"/>
    <w:rsid w:val="00CF0534"/>
    <w:rsid w:val="00CF2DC9"/>
    <w:rsid w:val="00D00764"/>
    <w:rsid w:val="00D03073"/>
    <w:rsid w:val="00D10973"/>
    <w:rsid w:val="00D11E78"/>
    <w:rsid w:val="00D177E8"/>
    <w:rsid w:val="00D45DBE"/>
    <w:rsid w:val="00D52011"/>
    <w:rsid w:val="00D532BC"/>
    <w:rsid w:val="00D53DBA"/>
    <w:rsid w:val="00D672C3"/>
    <w:rsid w:val="00D77C5B"/>
    <w:rsid w:val="00D84C09"/>
    <w:rsid w:val="00D85A65"/>
    <w:rsid w:val="00D938EC"/>
    <w:rsid w:val="00D93CF8"/>
    <w:rsid w:val="00DA1C87"/>
    <w:rsid w:val="00DA66C5"/>
    <w:rsid w:val="00DA7624"/>
    <w:rsid w:val="00DB41D1"/>
    <w:rsid w:val="00DC0552"/>
    <w:rsid w:val="00DC46DD"/>
    <w:rsid w:val="00DC4C13"/>
    <w:rsid w:val="00DC52FF"/>
    <w:rsid w:val="00DD1CA6"/>
    <w:rsid w:val="00DE1722"/>
    <w:rsid w:val="00DE1B19"/>
    <w:rsid w:val="00DE207D"/>
    <w:rsid w:val="00DE424B"/>
    <w:rsid w:val="00DE5BA5"/>
    <w:rsid w:val="00DF094C"/>
    <w:rsid w:val="00DF45B8"/>
    <w:rsid w:val="00E00DDA"/>
    <w:rsid w:val="00E228D4"/>
    <w:rsid w:val="00E244B9"/>
    <w:rsid w:val="00E31358"/>
    <w:rsid w:val="00E35955"/>
    <w:rsid w:val="00E52EDD"/>
    <w:rsid w:val="00E577F1"/>
    <w:rsid w:val="00E61C84"/>
    <w:rsid w:val="00E63229"/>
    <w:rsid w:val="00E63D48"/>
    <w:rsid w:val="00E80189"/>
    <w:rsid w:val="00E94425"/>
    <w:rsid w:val="00EB3D4F"/>
    <w:rsid w:val="00EB5315"/>
    <w:rsid w:val="00EC3D27"/>
    <w:rsid w:val="00ED0413"/>
    <w:rsid w:val="00ED6427"/>
    <w:rsid w:val="00EE12CC"/>
    <w:rsid w:val="00EF7E6D"/>
    <w:rsid w:val="00F07310"/>
    <w:rsid w:val="00F105CB"/>
    <w:rsid w:val="00F10A9B"/>
    <w:rsid w:val="00F232BF"/>
    <w:rsid w:val="00F56E3C"/>
    <w:rsid w:val="00F61418"/>
    <w:rsid w:val="00F61665"/>
    <w:rsid w:val="00F64535"/>
    <w:rsid w:val="00F76C48"/>
    <w:rsid w:val="00F91F84"/>
    <w:rsid w:val="00F97848"/>
    <w:rsid w:val="00FA628C"/>
    <w:rsid w:val="00FD06B3"/>
    <w:rsid w:val="00FD40F4"/>
    <w:rsid w:val="00FE0175"/>
    <w:rsid w:val="00FF79F7"/>
    <w:rsid w:val="00FF7C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B1BC11"/>
  <w15:docId w15:val="{83377975-15C0-4740-B8CC-5573DD11C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341"/>
    <w:pPr>
      <w:spacing w:after="4" w:line="250" w:lineRule="auto"/>
    </w:pPr>
    <w:rPr>
      <w:rFonts w:ascii="Verdana" w:eastAsia="Verdana" w:hAnsi="Verdana" w:cs="Verdana"/>
      <w:color w:val="000000"/>
      <w:sz w:val="18"/>
    </w:rPr>
  </w:style>
  <w:style w:type="paragraph" w:styleId="Heading1">
    <w:name w:val="heading 1"/>
    <w:next w:val="Normal"/>
    <w:link w:val="Heading1Char"/>
    <w:autoRedefine/>
    <w:uiPriority w:val="9"/>
    <w:qFormat/>
    <w:rsid w:val="00027646"/>
    <w:pPr>
      <w:keepNext/>
      <w:keepLines/>
      <w:numPr>
        <w:numId w:val="23"/>
      </w:numPr>
      <w:spacing w:before="360" w:after="0"/>
      <w:ind w:left="357" w:hanging="357"/>
      <w:outlineLvl w:val="0"/>
    </w:pPr>
    <w:rPr>
      <w:rFonts w:ascii="Arial" w:eastAsia="Verdana" w:hAnsi="Arial" w:cs="Verdana"/>
      <w:b/>
      <w:color w:val="000000"/>
    </w:rPr>
  </w:style>
  <w:style w:type="paragraph" w:styleId="Heading2">
    <w:name w:val="heading 2"/>
    <w:next w:val="Normal"/>
    <w:link w:val="Heading2Char"/>
    <w:autoRedefine/>
    <w:uiPriority w:val="9"/>
    <w:unhideWhenUsed/>
    <w:qFormat/>
    <w:rsid w:val="009C08BC"/>
    <w:pPr>
      <w:keepNext/>
      <w:keepLines/>
      <w:numPr>
        <w:ilvl w:val="1"/>
        <w:numId w:val="23"/>
      </w:numPr>
      <w:spacing w:after="0"/>
      <w:outlineLvl w:val="1"/>
    </w:pPr>
    <w:rPr>
      <w:rFonts w:ascii="Arial" w:eastAsia="Verdana" w:hAnsi="Arial" w:cs="Verdana"/>
      <w:color w:val="000000"/>
    </w:rPr>
  </w:style>
  <w:style w:type="paragraph" w:styleId="Heading3">
    <w:name w:val="heading 3"/>
    <w:basedOn w:val="Normal"/>
    <w:next w:val="Normal"/>
    <w:link w:val="Heading3Char"/>
    <w:uiPriority w:val="9"/>
    <w:unhideWhenUsed/>
    <w:qFormat/>
    <w:rsid w:val="007E34BF"/>
    <w:pPr>
      <w:keepNext/>
      <w:keepLines/>
      <w:numPr>
        <w:ilvl w:val="2"/>
        <w:numId w:val="2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E34BF"/>
    <w:pPr>
      <w:keepNext/>
      <w:keepLines/>
      <w:numPr>
        <w:ilvl w:val="3"/>
        <w:numId w:val="2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E34BF"/>
    <w:pPr>
      <w:keepNext/>
      <w:keepLines/>
      <w:numPr>
        <w:ilvl w:val="4"/>
        <w:numId w:val="2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E34BF"/>
    <w:pPr>
      <w:keepNext/>
      <w:keepLines/>
      <w:numPr>
        <w:ilvl w:val="5"/>
        <w:numId w:val="2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E34BF"/>
    <w:pPr>
      <w:keepNext/>
      <w:keepLines/>
      <w:numPr>
        <w:ilvl w:val="6"/>
        <w:numId w:val="2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E34BF"/>
    <w:pPr>
      <w:keepNext/>
      <w:keepLines/>
      <w:numPr>
        <w:ilvl w:val="7"/>
        <w:numId w:val="2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34BF"/>
    <w:pPr>
      <w:keepNext/>
      <w:keepLines/>
      <w:numPr>
        <w:ilvl w:val="8"/>
        <w:numId w:val="2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9C08BC"/>
    <w:rPr>
      <w:rFonts w:ascii="Arial" w:eastAsia="Verdana" w:hAnsi="Arial" w:cs="Verdana"/>
      <w:color w:val="000000"/>
    </w:rPr>
  </w:style>
  <w:style w:type="character" w:customStyle="1" w:styleId="Heading1Char">
    <w:name w:val="Heading 1 Char"/>
    <w:link w:val="Heading1"/>
    <w:uiPriority w:val="9"/>
    <w:rsid w:val="00027646"/>
    <w:rPr>
      <w:rFonts w:ascii="Arial" w:eastAsia="Verdana" w:hAnsi="Arial" w:cs="Verdana"/>
      <w:b/>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itle">
    <w:name w:val="Title"/>
    <w:basedOn w:val="Normal"/>
    <w:next w:val="Normal"/>
    <w:link w:val="TitleChar"/>
    <w:qFormat/>
    <w:rsid w:val="00BD369A"/>
    <w:pPr>
      <w:spacing w:before="240" w:after="60" w:line="240" w:lineRule="auto"/>
      <w:jc w:val="center"/>
      <w:outlineLvl w:val="0"/>
    </w:pPr>
    <w:rPr>
      <w:rFonts w:ascii="Calibri Light" w:eastAsia="Times New Roman" w:hAnsi="Calibri Light" w:cs="Times New Roman"/>
      <w:b/>
      <w:bCs/>
      <w:color w:val="auto"/>
      <w:kern w:val="28"/>
      <w:sz w:val="32"/>
      <w:szCs w:val="32"/>
    </w:rPr>
  </w:style>
  <w:style w:type="character" w:customStyle="1" w:styleId="TitleChar">
    <w:name w:val="Title Char"/>
    <w:basedOn w:val="DefaultParagraphFont"/>
    <w:link w:val="Title"/>
    <w:rsid w:val="00BD369A"/>
    <w:rPr>
      <w:rFonts w:ascii="Calibri Light" w:eastAsia="Times New Roman" w:hAnsi="Calibri Light" w:cs="Times New Roman"/>
      <w:b/>
      <w:bCs/>
      <w:kern w:val="28"/>
      <w:sz w:val="32"/>
      <w:szCs w:val="32"/>
    </w:rPr>
  </w:style>
  <w:style w:type="paragraph" w:styleId="ListParagraph">
    <w:name w:val="List Paragraph"/>
    <w:basedOn w:val="Normal"/>
    <w:link w:val="ListParagraphChar"/>
    <w:uiPriority w:val="34"/>
    <w:qFormat/>
    <w:rsid w:val="006A6341"/>
    <w:pPr>
      <w:contextualSpacing/>
    </w:pPr>
    <w:rPr>
      <w:rFonts w:ascii="Arial" w:hAnsi="Arial"/>
      <w:sz w:val="20"/>
    </w:rPr>
  </w:style>
  <w:style w:type="paragraph" w:styleId="Header">
    <w:name w:val="header"/>
    <w:basedOn w:val="Normal"/>
    <w:link w:val="HeaderChar"/>
    <w:uiPriority w:val="99"/>
    <w:unhideWhenUsed/>
    <w:rsid w:val="00C53E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53E7A"/>
    <w:rPr>
      <w:rFonts w:ascii="Verdana" w:eastAsia="Verdana" w:hAnsi="Verdana" w:cs="Verdana"/>
      <w:color w:val="000000"/>
      <w:sz w:val="18"/>
    </w:rPr>
  </w:style>
  <w:style w:type="table" w:styleId="TableGrid0">
    <w:name w:val="Table Grid"/>
    <w:basedOn w:val="TableNormal"/>
    <w:uiPriority w:val="39"/>
    <w:rsid w:val="00C53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27FDA"/>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127FDA"/>
    <w:rPr>
      <w:rFonts w:ascii="Segoe UI" w:eastAsia="Verdana" w:hAnsi="Segoe UI" w:cs="Segoe UI"/>
      <w:color w:val="000000"/>
      <w:sz w:val="18"/>
      <w:szCs w:val="18"/>
    </w:rPr>
  </w:style>
  <w:style w:type="character" w:styleId="CommentReference">
    <w:name w:val="annotation reference"/>
    <w:basedOn w:val="DefaultParagraphFont"/>
    <w:uiPriority w:val="99"/>
    <w:semiHidden/>
    <w:unhideWhenUsed/>
    <w:rsid w:val="007517F0"/>
    <w:rPr>
      <w:sz w:val="16"/>
      <w:szCs w:val="16"/>
    </w:rPr>
  </w:style>
  <w:style w:type="paragraph" w:styleId="CommentText">
    <w:name w:val="annotation text"/>
    <w:basedOn w:val="Normal"/>
    <w:link w:val="CommentTextChar"/>
    <w:uiPriority w:val="99"/>
    <w:unhideWhenUsed/>
    <w:rsid w:val="007517F0"/>
    <w:pPr>
      <w:spacing w:line="240" w:lineRule="auto"/>
    </w:pPr>
    <w:rPr>
      <w:sz w:val="20"/>
      <w:szCs w:val="20"/>
    </w:rPr>
  </w:style>
  <w:style w:type="character" w:customStyle="1" w:styleId="CommentTextChar">
    <w:name w:val="Comment Text Char"/>
    <w:basedOn w:val="DefaultParagraphFont"/>
    <w:link w:val="CommentText"/>
    <w:uiPriority w:val="99"/>
    <w:rsid w:val="007517F0"/>
    <w:rPr>
      <w:rFonts w:ascii="Verdana" w:eastAsia="Verdana" w:hAnsi="Verdana" w:cs="Verdana"/>
      <w:color w:val="000000"/>
      <w:sz w:val="20"/>
      <w:szCs w:val="20"/>
    </w:rPr>
  </w:style>
  <w:style w:type="paragraph" w:styleId="CommentSubject">
    <w:name w:val="annotation subject"/>
    <w:basedOn w:val="CommentText"/>
    <w:next w:val="CommentText"/>
    <w:link w:val="CommentSubjectChar"/>
    <w:uiPriority w:val="99"/>
    <w:semiHidden/>
    <w:unhideWhenUsed/>
    <w:rsid w:val="007517F0"/>
    <w:rPr>
      <w:b/>
      <w:bCs/>
    </w:rPr>
  </w:style>
  <w:style w:type="character" w:customStyle="1" w:styleId="CommentSubjectChar">
    <w:name w:val="Comment Subject Char"/>
    <w:basedOn w:val="CommentTextChar"/>
    <w:link w:val="CommentSubject"/>
    <w:uiPriority w:val="99"/>
    <w:semiHidden/>
    <w:rsid w:val="007517F0"/>
    <w:rPr>
      <w:rFonts w:ascii="Verdana" w:eastAsia="Verdana" w:hAnsi="Verdana" w:cs="Verdana"/>
      <w:b/>
      <w:bCs/>
      <w:color w:val="000000"/>
      <w:sz w:val="20"/>
      <w:szCs w:val="20"/>
    </w:rPr>
  </w:style>
  <w:style w:type="paragraph" w:customStyle="1" w:styleId="Default">
    <w:name w:val="Default"/>
    <w:rsid w:val="00A903C1"/>
    <w:pPr>
      <w:autoSpaceDE w:val="0"/>
      <w:autoSpaceDN w:val="0"/>
      <w:adjustRightInd w:val="0"/>
      <w:spacing w:after="0" w:line="240" w:lineRule="auto"/>
    </w:pPr>
    <w:rPr>
      <w:rFonts w:ascii="Arial" w:eastAsia="Times New Roman" w:hAnsi="Arial" w:cs="Arial"/>
      <w:color w:val="000000"/>
      <w:sz w:val="24"/>
      <w:szCs w:val="24"/>
    </w:rPr>
  </w:style>
  <w:style w:type="paragraph" w:styleId="Revision">
    <w:name w:val="Revision"/>
    <w:hidden/>
    <w:uiPriority w:val="99"/>
    <w:semiHidden/>
    <w:rsid w:val="009F5803"/>
    <w:pPr>
      <w:spacing w:after="0" w:line="240" w:lineRule="auto"/>
    </w:pPr>
    <w:rPr>
      <w:rFonts w:ascii="Verdana" w:eastAsia="Verdana" w:hAnsi="Verdana" w:cs="Verdana"/>
      <w:color w:val="000000"/>
      <w:sz w:val="18"/>
    </w:rPr>
  </w:style>
  <w:style w:type="paragraph" w:styleId="Footer">
    <w:name w:val="footer"/>
    <w:basedOn w:val="Normal"/>
    <w:link w:val="FooterChar"/>
    <w:uiPriority w:val="99"/>
    <w:semiHidden/>
    <w:unhideWhenUsed/>
    <w:rsid w:val="006B43B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6B43BB"/>
    <w:rPr>
      <w:rFonts w:ascii="Verdana" w:eastAsia="Verdana" w:hAnsi="Verdana" w:cs="Verdana"/>
      <w:color w:val="000000"/>
      <w:sz w:val="18"/>
    </w:rPr>
  </w:style>
  <w:style w:type="character" w:customStyle="1" w:styleId="Heading3Char">
    <w:name w:val="Heading 3 Char"/>
    <w:basedOn w:val="DefaultParagraphFont"/>
    <w:link w:val="Heading3"/>
    <w:uiPriority w:val="9"/>
    <w:rsid w:val="007E34B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E34BF"/>
    <w:rPr>
      <w:rFonts w:asciiTheme="majorHAnsi" w:eastAsiaTheme="majorEastAsia" w:hAnsiTheme="majorHAnsi" w:cstheme="majorBidi"/>
      <w:i/>
      <w:iCs/>
      <w:color w:val="2F5496" w:themeColor="accent1" w:themeShade="BF"/>
      <w:sz w:val="18"/>
    </w:rPr>
  </w:style>
  <w:style w:type="character" w:customStyle="1" w:styleId="Heading5Char">
    <w:name w:val="Heading 5 Char"/>
    <w:basedOn w:val="DefaultParagraphFont"/>
    <w:link w:val="Heading5"/>
    <w:uiPriority w:val="9"/>
    <w:semiHidden/>
    <w:rsid w:val="007E34BF"/>
    <w:rPr>
      <w:rFonts w:asciiTheme="majorHAnsi" w:eastAsiaTheme="majorEastAsia" w:hAnsiTheme="majorHAnsi" w:cstheme="majorBidi"/>
      <w:color w:val="2F5496" w:themeColor="accent1" w:themeShade="BF"/>
      <w:sz w:val="18"/>
    </w:rPr>
  </w:style>
  <w:style w:type="character" w:customStyle="1" w:styleId="Heading6Char">
    <w:name w:val="Heading 6 Char"/>
    <w:basedOn w:val="DefaultParagraphFont"/>
    <w:link w:val="Heading6"/>
    <w:uiPriority w:val="9"/>
    <w:semiHidden/>
    <w:rsid w:val="007E34BF"/>
    <w:rPr>
      <w:rFonts w:asciiTheme="majorHAnsi" w:eastAsiaTheme="majorEastAsia" w:hAnsiTheme="majorHAnsi" w:cstheme="majorBidi"/>
      <w:color w:val="1F3763" w:themeColor="accent1" w:themeShade="7F"/>
      <w:sz w:val="18"/>
    </w:rPr>
  </w:style>
  <w:style w:type="character" w:customStyle="1" w:styleId="Heading7Char">
    <w:name w:val="Heading 7 Char"/>
    <w:basedOn w:val="DefaultParagraphFont"/>
    <w:link w:val="Heading7"/>
    <w:uiPriority w:val="9"/>
    <w:semiHidden/>
    <w:rsid w:val="007E34BF"/>
    <w:rPr>
      <w:rFonts w:asciiTheme="majorHAnsi" w:eastAsiaTheme="majorEastAsia" w:hAnsiTheme="majorHAnsi" w:cstheme="majorBidi"/>
      <w:i/>
      <w:iCs/>
      <w:color w:val="1F3763" w:themeColor="accent1" w:themeShade="7F"/>
      <w:sz w:val="18"/>
    </w:rPr>
  </w:style>
  <w:style w:type="character" w:customStyle="1" w:styleId="Heading8Char">
    <w:name w:val="Heading 8 Char"/>
    <w:basedOn w:val="DefaultParagraphFont"/>
    <w:link w:val="Heading8"/>
    <w:uiPriority w:val="9"/>
    <w:semiHidden/>
    <w:rsid w:val="007E34B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E34BF"/>
    <w:rPr>
      <w:rFonts w:asciiTheme="majorHAnsi" w:eastAsiaTheme="majorEastAsia" w:hAnsiTheme="majorHAnsi" w:cstheme="majorBidi"/>
      <w:i/>
      <w:iCs/>
      <w:color w:val="272727" w:themeColor="text1" w:themeTint="D8"/>
      <w:sz w:val="21"/>
      <w:szCs w:val="21"/>
    </w:rPr>
  </w:style>
  <w:style w:type="character" w:customStyle="1" w:styleId="ListParagraphChar">
    <w:name w:val="List Paragraph Char"/>
    <w:basedOn w:val="DefaultParagraphFont"/>
    <w:link w:val="ListParagraph"/>
    <w:uiPriority w:val="34"/>
    <w:rsid w:val="006F1AA6"/>
    <w:rPr>
      <w:rFonts w:ascii="Arial" w:eastAsia="Verdana" w:hAnsi="Arial" w:cs="Verdana"/>
      <w:color w:val="000000"/>
      <w:sz w:val="20"/>
    </w:rPr>
  </w:style>
  <w:style w:type="table" w:customStyle="1" w:styleId="TableGrid00">
    <w:name w:val="Table Grid0"/>
    <w:basedOn w:val="TableNormal"/>
    <w:rsid w:val="00ED6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245263"/>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customStyle="1" w:styleId="cf01">
    <w:name w:val="cf01"/>
    <w:basedOn w:val="DefaultParagraphFont"/>
    <w:rsid w:val="0024526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558F5899D55946ACD836611A7535C7" ma:contentTypeVersion="10" ma:contentTypeDescription="Een nieuw document maken." ma:contentTypeScope="" ma:versionID="f24fed5dc0d801d19b6e00b492a06b55">
  <xsd:schema xmlns:xsd="http://www.w3.org/2001/XMLSchema" xmlns:xs="http://www.w3.org/2001/XMLSchema" xmlns:p="http://schemas.microsoft.com/office/2006/metadata/properties" xmlns:ns2="916347f7-afc7-4c25-b002-d8da344cc5e4" xmlns:ns3="024cebd4-d83b-4ce4-a8d7-319e6b62cfa8" targetNamespace="http://schemas.microsoft.com/office/2006/metadata/properties" ma:root="true" ma:fieldsID="921a53177d991b6c8034fd78044c438e" ns2:_="" ns3:_="">
    <xsd:import namespace="916347f7-afc7-4c25-b002-d8da344cc5e4"/>
    <xsd:import namespace="024cebd4-d83b-4ce4-a8d7-319e6b62c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347f7-afc7-4c25-b002-d8da344cc5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f6aa0a0a-ab1b-4084-9454-0fab047259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4cebd4-d83b-4ce4-a8d7-319e6b62cf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85a8c57-80a3-4b9b-ad80-ddfc3cf766d3}" ma:internalName="TaxCatchAll" ma:showField="CatchAllData" ma:web="024cebd4-d83b-4ce4-a8d7-319e6b62cf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24cebd4-d83b-4ce4-a8d7-319e6b62cfa8" xsi:nil="true"/>
    <lcf76f155ced4ddcb4097134ff3c332f xmlns="916347f7-afc7-4c25-b002-d8da344cc5e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0AFA0B-B255-4329-9B89-11C61A87A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6347f7-afc7-4c25-b002-d8da344cc5e4"/>
    <ds:schemaRef ds:uri="024cebd4-d83b-4ce4-a8d7-319e6b62c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59E69C-1D66-4329-8029-20175FFB29C4}">
  <ds:schemaRefs>
    <ds:schemaRef ds:uri="http://schemas.microsoft.com/office/2006/metadata/properties"/>
    <ds:schemaRef ds:uri="http://schemas.microsoft.com/office/infopath/2007/PartnerControls"/>
    <ds:schemaRef ds:uri="024cebd4-d83b-4ce4-a8d7-319e6b62cfa8"/>
    <ds:schemaRef ds:uri="916347f7-afc7-4c25-b002-d8da344cc5e4"/>
  </ds:schemaRefs>
</ds:datastoreItem>
</file>

<file path=customXml/itemProps3.xml><?xml version="1.0" encoding="utf-8"?>
<ds:datastoreItem xmlns:ds="http://schemas.openxmlformats.org/officeDocument/2006/customXml" ds:itemID="{DF5F1D4E-6672-4703-AABE-85C2BDBF5D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HeadingPairs>
    <vt:vector size="2" baseType="variant">
      <vt:variant>
        <vt:lpstr>Titel</vt:lpstr>
      </vt:variant>
      <vt:variant>
        <vt:i4>1</vt:i4>
      </vt:variant>
    </vt:vector>
  </HeadingPairs>
  <TitlesOfParts>
    <vt:vector size="1" baseType="lpstr">
      <vt:lpstr>Instructie: teksten die cursief zijn gedrukt zijn optioneel</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Instructie: teksten die cursief zijn gedrukt zijn optioneel</dc:title>
  <dc:subject/>
  <dc:creator>fs_emu</dc:creator>
  <cp:keywords/>
  <cp:lastModifiedBy>Gusta Pondes - Fröhlich</cp:lastModifiedBy>
  <cp:revision>4</cp:revision>
  <cp:lastPrinted>2026-03-18T09:34:00Z</cp:lastPrinted>
  <dcterms:created xsi:type="dcterms:W3CDTF">2026-05-20T09:45:00Z</dcterms:created>
  <dcterms:modified xsi:type="dcterms:W3CDTF">2026-05-20T11:42:00Z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0x01010055558F5899D55946ACD836611A7535C7</vt:lpwstr>
  </property>
  <property fmtid="{D5CDD505-2E9C-101B-9397-08002B2CF9AE}" pid="3" name="MediaServiceImageTags">
    <vt:lpwstr/>
  </property>
</Properties>
</file>